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074C" w14:textId="12466E35" w:rsidR="009529F3" w:rsidRPr="003F5B71" w:rsidRDefault="00A47EE6" w:rsidP="003F5B71">
      <w:pPr>
        <w:jc w:val="center"/>
        <w:rPr>
          <w:rFonts w:asciiTheme="minorHAnsi" w:hAnsiTheme="minorHAnsi" w:cstheme="minorHAnsi"/>
          <w:sz w:val="28"/>
          <w:szCs w:val="28"/>
        </w:rPr>
      </w:pPr>
      <w:r w:rsidRPr="003F5B71">
        <w:rPr>
          <w:rFonts w:asciiTheme="minorHAnsi" w:hAnsiTheme="minorHAnsi" w:cstheme="minorHAnsi"/>
          <w:sz w:val="28"/>
          <w:szCs w:val="28"/>
        </w:rPr>
        <w:t xml:space="preserve">Purchase </w:t>
      </w:r>
      <w:r w:rsidR="00484278" w:rsidRPr="003F5B71">
        <w:rPr>
          <w:rFonts w:asciiTheme="minorHAnsi" w:hAnsiTheme="minorHAnsi" w:cstheme="minorHAnsi"/>
          <w:sz w:val="28"/>
          <w:szCs w:val="28"/>
        </w:rPr>
        <w:t>New Haven ARPA Funding Suggestions</w:t>
      </w:r>
    </w:p>
    <w:p w14:paraId="7AFB834F" w14:textId="1DE96729" w:rsidR="00484278" w:rsidRPr="003F5B71" w:rsidRDefault="00484278">
      <w:pPr>
        <w:rPr>
          <w:rFonts w:asciiTheme="minorHAnsi" w:hAnsiTheme="minorHAnsi" w:cstheme="minorHAnsi"/>
          <w:sz w:val="28"/>
          <w:szCs w:val="28"/>
        </w:rPr>
      </w:pPr>
    </w:p>
    <w:tbl>
      <w:tblPr>
        <w:tblStyle w:val="TableGrid"/>
        <w:tblW w:w="0" w:type="auto"/>
        <w:tblInd w:w="-185" w:type="dxa"/>
        <w:tblLayout w:type="fixed"/>
        <w:tblLook w:val="04A0" w:firstRow="1" w:lastRow="0" w:firstColumn="1" w:lastColumn="0" w:noHBand="0" w:noVBand="1"/>
      </w:tblPr>
      <w:tblGrid>
        <w:gridCol w:w="581"/>
        <w:gridCol w:w="2569"/>
        <w:gridCol w:w="1368"/>
        <w:gridCol w:w="1345"/>
        <w:gridCol w:w="3672"/>
      </w:tblGrid>
      <w:tr w:rsidR="00B21682" w:rsidRPr="003F5B71" w14:paraId="66A45677" w14:textId="77777777" w:rsidTr="00A47EE6">
        <w:tc>
          <w:tcPr>
            <w:tcW w:w="581" w:type="dxa"/>
          </w:tcPr>
          <w:p w14:paraId="64E144D5" w14:textId="77777777" w:rsidR="00B21682" w:rsidRPr="003F5B71" w:rsidRDefault="00B21682" w:rsidP="0074697B">
            <w:pPr>
              <w:ind w:right="-133"/>
              <w:jc w:val="center"/>
              <w:rPr>
                <w:rFonts w:asciiTheme="minorHAnsi" w:hAnsiTheme="minorHAnsi" w:cstheme="minorHAnsi"/>
                <w:sz w:val="28"/>
                <w:szCs w:val="28"/>
              </w:rPr>
            </w:pPr>
          </w:p>
        </w:tc>
        <w:tc>
          <w:tcPr>
            <w:tcW w:w="2569" w:type="dxa"/>
          </w:tcPr>
          <w:p w14:paraId="710DE8A0" w14:textId="5C41D6FB" w:rsidR="00B21682" w:rsidRPr="003F5B71" w:rsidRDefault="00B21682" w:rsidP="0074697B">
            <w:pPr>
              <w:ind w:right="-133"/>
              <w:jc w:val="center"/>
              <w:rPr>
                <w:rFonts w:asciiTheme="minorHAnsi" w:hAnsiTheme="minorHAnsi" w:cstheme="minorHAnsi"/>
                <w:sz w:val="28"/>
                <w:szCs w:val="28"/>
              </w:rPr>
            </w:pPr>
            <w:r w:rsidRPr="003F5B71">
              <w:rPr>
                <w:rFonts w:asciiTheme="minorHAnsi" w:hAnsiTheme="minorHAnsi" w:cstheme="minorHAnsi"/>
                <w:sz w:val="28"/>
                <w:szCs w:val="28"/>
              </w:rPr>
              <w:t>Suggestion</w:t>
            </w:r>
          </w:p>
        </w:tc>
        <w:tc>
          <w:tcPr>
            <w:tcW w:w="1368" w:type="dxa"/>
          </w:tcPr>
          <w:p w14:paraId="3DA22315" w14:textId="7B6E242A" w:rsidR="00B21682" w:rsidRPr="003F5B71" w:rsidRDefault="00B21682" w:rsidP="00484278">
            <w:pPr>
              <w:jc w:val="center"/>
              <w:rPr>
                <w:rFonts w:asciiTheme="minorHAnsi" w:hAnsiTheme="minorHAnsi" w:cstheme="minorHAnsi"/>
                <w:sz w:val="28"/>
                <w:szCs w:val="28"/>
              </w:rPr>
            </w:pPr>
            <w:r w:rsidRPr="003F5B71">
              <w:rPr>
                <w:rFonts w:asciiTheme="minorHAnsi" w:hAnsiTheme="minorHAnsi" w:cstheme="minorHAnsi"/>
                <w:sz w:val="28"/>
                <w:szCs w:val="28"/>
              </w:rPr>
              <w:t>Source</w:t>
            </w:r>
          </w:p>
        </w:tc>
        <w:tc>
          <w:tcPr>
            <w:tcW w:w="1345" w:type="dxa"/>
          </w:tcPr>
          <w:p w14:paraId="1028B845" w14:textId="5B9C897D" w:rsidR="00B21682" w:rsidRPr="003F5B71" w:rsidRDefault="00B21682" w:rsidP="00484278">
            <w:pPr>
              <w:jc w:val="center"/>
              <w:rPr>
                <w:rFonts w:asciiTheme="minorHAnsi" w:hAnsiTheme="minorHAnsi" w:cstheme="minorHAnsi"/>
                <w:sz w:val="28"/>
                <w:szCs w:val="28"/>
              </w:rPr>
            </w:pPr>
            <w:r w:rsidRPr="003F5B71">
              <w:rPr>
                <w:rFonts w:asciiTheme="minorHAnsi" w:hAnsiTheme="minorHAnsi" w:cstheme="minorHAnsi"/>
                <w:sz w:val="28"/>
                <w:szCs w:val="28"/>
              </w:rPr>
              <w:t>Estimated Cost</w:t>
            </w:r>
          </w:p>
        </w:tc>
        <w:tc>
          <w:tcPr>
            <w:tcW w:w="3672" w:type="dxa"/>
          </w:tcPr>
          <w:p w14:paraId="0531E82A" w14:textId="3F0E1D5C" w:rsidR="00B21682" w:rsidRPr="003F5B71" w:rsidRDefault="00B21682" w:rsidP="00484278">
            <w:pPr>
              <w:jc w:val="center"/>
              <w:rPr>
                <w:rFonts w:asciiTheme="minorHAnsi" w:hAnsiTheme="minorHAnsi" w:cstheme="minorHAnsi"/>
                <w:sz w:val="28"/>
                <w:szCs w:val="28"/>
              </w:rPr>
            </w:pPr>
            <w:r w:rsidRPr="003F5B71">
              <w:rPr>
                <w:rFonts w:asciiTheme="minorHAnsi" w:hAnsiTheme="minorHAnsi" w:cstheme="minorHAnsi"/>
                <w:sz w:val="28"/>
                <w:szCs w:val="28"/>
              </w:rPr>
              <w:t>Comment</w:t>
            </w:r>
          </w:p>
        </w:tc>
      </w:tr>
      <w:tr w:rsidR="00B21682" w:rsidRPr="003F5B71" w14:paraId="3B0E6368" w14:textId="77777777" w:rsidTr="00A47EE6">
        <w:tc>
          <w:tcPr>
            <w:tcW w:w="581" w:type="dxa"/>
          </w:tcPr>
          <w:p w14:paraId="604FE383" w14:textId="77777777" w:rsidR="00B21682" w:rsidRPr="003F5B71" w:rsidRDefault="00B21682">
            <w:pPr>
              <w:rPr>
                <w:rFonts w:asciiTheme="minorHAnsi" w:hAnsiTheme="minorHAnsi" w:cstheme="minorHAnsi"/>
                <w:sz w:val="28"/>
                <w:szCs w:val="28"/>
              </w:rPr>
            </w:pPr>
          </w:p>
        </w:tc>
        <w:tc>
          <w:tcPr>
            <w:tcW w:w="2569" w:type="dxa"/>
          </w:tcPr>
          <w:p w14:paraId="499610CF" w14:textId="311A7D91" w:rsidR="00B21682" w:rsidRPr="003F5B71" w:rsidRDefault="00B21682">
            <w:pPr>
              <w:rPr>
                <w:rFonts w:asciiTheme="minorHAnsi" w:hAnsiTheme="minorHAnsi" w:cstheme="minorHAnsi"/>
                <w:sz w:val="28"/>
                <w:szCs w:val="28"/>
              </w:rPr>
            </w:pPr>
          </w:p>
        </w:tc>
        <w:tc>
          <w:tcPr>
            <w:tcW w:w="1368" w:type="dxa"/>
          </w:tcPr>
          <w:p w14:paraId="1D0FBF86" w14:textId="77777777" w:rsidR="00B21682" w:rsidRPr="003F5B71" w:rsidRDefault="00B21682">
            <w:pPr>
              <w:rPr>
                <w:rFonts w:asciiTheme="minorHAnsi" w:hAnsiTheme="minorHAnsi" w:cstheme="minorHAnsi"/>
                <w:sz w:val="28"/>
                <w:szCs w:val="28"/>
              </w:rPr>
            </w:pPr>
          </w:p>
        </w:tc>
        <w:tc>
          <w:tcPr>
            <w:tcW w:w="1345" w:type="dxa"/>
          </w:tcPr>
          <w:p w14:paraId="003347DB" w14:textId="77777777" w:rsidR="00B21682" w:rsidRPr="003F5B71" w:rsidRDefault="00B21682">
            <w:pPr>
              <w:rPr>
                <w:rFonts w:asciiTheme="minorHAnsi" w:hAnsiTheme="minorHAnsi" w:cstheme="minorHAnsi"/>
                <w:sz w:val="28"/>
                <w:szCs w:val="28"/>
              </w:rPr>
            </w:pPr>
          </w:p>
        </w:tc>
        <w:tc>
          <w:tcPr>
            <w:tcW w:w="3672" w:type="dxa"/>
          </w:tcPr>
          <w:p w14:paraId="4A585DAC" w14:textId="77777777" w:rsidR="00B21682" w:rsidRPr="003F5B71" w:rsidRDefault="00B21682">
            <w:pPr>
              <w:rPr>
                <w:rFonts w:asciiTheme="minorHAnsi" w:hAnsiTheme="minorHAnsi" w:cstheme="minorHAnsi"/>
                <w:sz w:val="28"/>
                <w:szCs w:val="28"/>
              </w:rPr>
            </w:pPr>
          </w:p>
        </w:tc>
      </w:tr>
      <w:tr w:rsidR="00B21682" w:rsidRPr="00A47EE6" w14:paraId="69894C15" w14:textId="77777777" w:rsidTr="00A47EE6">
        <w:tc>
          <w:tcPr>
            <w:tcW w:w="581" w:type="dxa"/>
          </w:tcPr>
          <w:p w14:paraId="42D78574" w14:textId="4E13EA46" w:rsidR="00B21682" w:rsidRPr="00A47EE6" w:rsidRDefault="00B21682">
            <w:pPr>
              <w:rPr>
                <w:rFonts w:asciiTheme="minorHAnsi" w:hAnsiTheme="minorHAnsi" w:cstheme="minorHAnsi"/>
                <w:sz w:val="22"/>
                <w:szCs w:val="22"/>
              </w:rPr>
            </w:pPr>
            <w:r w:rsidRPr="00A47EE6">
              <w:rPr>
                <w:rFonts w:asciiTheme="minorHAnsi" w:hAnsiTheme="minorHAnsi" w:cstheme="minorHAnsi"/>
                <w:sz w:val="22"/>
                <w:szCs w:val="22"/>
              </w:rPr>
              <w:t>1</w:t>
            </w:r>
          </w:p>
        </w:tc>
        <w:tc>
          <w:tcPr>
            <w:tcW w:w="2569" w:type="dxa"/>
          </w:tcPr>
          <w:p w14:paraId="32085F6E" w14:textId="39EE9E94" w:rsidR="00B21682" w:rsidRPr="00A47EE6" w:rsidRDefault="00B21682">
            <w:pPr>
              <w:rPr>
                <w:rFonts w:asciiTheme="minorHAnsi" w:hAnsiTheme="minorHAnsi" w:cstheme="minorHAnsi"/>
                <w:sz w:val="22"/>
                <w:szCs w:val="22"/>
              </w:rPr>
            </w:pPr>
            <w:r w:rsidRPr="00A47EE6">
              <w:rPr>
                <w:rFonts w:asciiTheme="minorHAnsi" w:hAnsiTheme="minorHAnsi" w:cstheme="minorHAnsi"/>
                <w:sz w:val="22"/>
                <w:szCs w:val="22"/>
              </w:rPr>
              <w:t>land for new fire station/emergency shelter</w:t>
            </w:r>
          </w:p>
        </w:tc>
        <w:tc>
          <w:tcPr>
            <w:tcW w:w="1368" w:type="dxa"/>
          </w:tcPr>
          <w:p w14:paraId="0641BFDA" w14:textId="76D822FB" w:rsidR="00B21682" w:rsidRPr="00A47EE6" w:rsidRDefault="00B21682">
            <w:pPr>
              <w:rPr>
                <w:rFonts w:asciiTheme="minorHAnsi" w:hAnsiTheme="minorHAnsi" w:cstheme="minorHAnsi"/>
                <w:sz w:val="22"/>
                <w:szCs w:val="22"/>
              </w:rPr>
            </w:pPr>
            <w:r w:rsidRPr="00A47EE6">
              <w:rPr>
                <w:rFonts w:asciiTheme="minorHAnsi" w:hAnsiTheme="minorHAnsi" w:cstheme="minorHAnsi"/>
                <w:sz w:val="22"/>
                <w:szCs w:val="22"/>
              </w:rPr>
              <w:t>Selectboard members</w:t>
            </w:r>
          </w:p>
        </w:tc>
        <w:tc>
          <w:tcPr>
            <w:tcW w:w="1345" w:type="dxa"/>
          </w:tcPr>
          <w:p w14:paraId="2369CD36" w14:textId="77777777" w:rsidR="00B21682" w:rsidRPr="00A47EE6" w:rsidRDefault="00B21682">
            <w:pPr>
              <w:rPr>
                <w:rFonts w:asciiTheme="minorHAnsi" w:hAnsiTheme="minorHAnsi" w:cstheme="minorHAnsi"/>
                <w:sz w:val="22"/>
                <w:szCs w:val="22"/>
              </w:rPr>
            </w:pPr>
          </w:p>
        </w:tc>
        <w:tc>
          <w:tcPr>
            <w:tcW w:w="3672" w:type="dxa"/>
          </w:tcPr>
          <w:p w14:paraId="2CF2613E" w14:textId="77777777" w:rsidR="00B21682" w:rsidRPr="00A47EE6" w:rsidRDefault="00B21682">
            <w:pPr>
              <w:rPr>
                <w:rFonts w:asciiTheme="minorHAnsi" w:hAnsiTheme="minorHAnsi" w:cstheme="minorHAnsi"/>
                <w:sz w:val="22"/>
                <w:szCs w:val="22"/>
              </w:rPr>
            </w:pPr>
          </w:p>
        </w:tc>
      </w:tr>
      <w:tr w:rsidR="00B21682" w:rsidRPr="00A47EE6" w14:paraId="6DCF2AAC" w14:textId="77777777" w:rsidTr="00A47EE6">
        <w:tc>
          <w:tcPr>
            <w:tcW w:w="581" w:type="dxa"/>
          </w:tcPr>
          <w:p w14:paraId="4724362A" w14:textId="6D0F6AF3" w:rsidR="00B21682" w:rsidRPr="00A47EE6" w:rsidRDefault="00B21682">
            <w:pPr>
              <w:rPr>
                <w:rFonts w:asciiTheme="minorHAnsi" w:hAnsiTheme="minorHAnsi" w:cstheme="minorHAnsi"/>
                <w:sz w:val="22"/>
                <w:szCs w:val="22"/>
              </w:rPr>
            </w:pPr>
            <w:r w:rsidRPr="00A47EE6">
              <w:rPr>
                <w:rFonts w:asciiTheme="minorHAnsi" w:hAnsiTheme="minorHAnsi" w:cstheme="minorHAnsi"/>
                <w:sz w:val="22"/>
                <w:szCs w:val="22"/>
              </w:rPr>
              <w:t>2</w:t>
            </w:r>
          </w:p>
        </w:tc>
        <w:tc>
          <w:tcPr>
            <w:tcW w:w="2569" w:type="dxa"/>
          </w:tcPr>
          <w:p w14:paraId="1B5669E8" w14:textId="612798F7" w:rsidR="00B21682" w:rsidRPr="00A47EE6" w:rsidRDefault="00B21682">
            <w:pPr>
              <w:rPr>
                <w:rFonts w:asciiTheme="minorHAnsi" w:hAnsiTheme="minorHAnsi" w:cstheme="minorHAnsi"/>
                <w:sz w:val="22"/>
                <w:szCs w:val="22"/>
              </w:rPr>
            </w:pPr>
            <w:r w:rsidRPr="00A47EE6">
              <w:rPr>
                <w:rFonts w:asciiTheme="minorHAnsi" w:hAnsiTheme="minorHAnsi" w:cstheme="minorHAnsi"/>
                <w:sz w:val="22"/>
                <w:szCs w:val="22"/>
              </w:rPr>
              <w:t>Digitize Town records</w:t>
            </w:r>
          </w:p>
          <w:p w14:paraId="5338A32F" w14:textId="02373770" w:rsidR="00B21682" w:rsidRPr="00A47EE6" w:rsidRDefault="00B21682">
            <w:pPr>
              <w:rPr>
                <w:rFonts w:asciiTheme="minorHAnsi" w:hAnsiTheme="minorHAnsi" w:cstheme="minorHAnsi"/>
                <w:sz w:val="22"/>
                <w:szCs w:val="22"/>
              </w:rPr>
            </w:pPr>
          </w:p>
        </w:tc>
        <w:tc>
          <w:tcPr>
            <w:tcW w:w="1368" w:type="dxa"/>
          </w:tcPr>
          <w:p w14:paraId="3ED92EF2" w14:textId="7C376165" w:rsidR="00B21682" w:rsidRPr="00A47EE6" w:rsidRDefault="00B21682">
            <w:pPr>
              <w:rPr>
                <w:rFonts w:asciiTheme="minorHAnsi" w:hAnsiTheme="minorHAnsi" w:cstheme="minorHAnsi"/>
                <w:sz w:val="22"/>
                <w:szCs w:val="22"/>
              </w:rPr>
            </w:pPr>
            <w:r w:rsidRPr="00A47EE6">
              <w:rPr>
                <w:rFonts w:asciiTheme="minorHAnsi" w:hAnsiTheme="minorHAnsi" w:cstheme="minorHAnsi"/>
                <w:sz w:val="22"/>
                <w:szCs w:val="22"/>
              </w:rPr>
              <w:t>Town Clerk</w:t>
            </w:r>
          </w:p>
        </w:tc>
        <w:tc>
          <w:tcPr>
            <w:tcW w:w="1345" w:type="dxa"/>
          </w:tcPr>
          <w:p w14:paraId="2CEAD0D5" w14:textId="601C5FB1" w:rsidR="00B21682" w:rsidRPr="00A47EE6" w:rsidRDefault="00B21682">
            <w:pPr>
              <w:rPr>
                <w:rFonts w:asciiTheme="minorHAnsi" w:hAnsiTheme="minorHAnsi" w:cstheme="minorHAnsi"/>
                <w:sz w:val="22"/>
                <w:szCs w:val="22"/>
              </w:rPr>
            </w:pPr>
            <w:r w:rsidRPr="00A47EE6">
              <w:rPr>
                <w:rFonts w:asciiTheme="minorHAnsi" w:hAnsiTheme="minorHAnsi" w:cstheme="minorHAnsi"/>
                <w:sz w:val="22"/>
                <w:szCs w:val="22"/>
              </w:rPr>
              <w:t>$50,000</w:t>
            </w:r>
          </w:p>
        </w:tc>
        <w:tc>
          <w:tcPr>
            <w:tcW w:w="3672" w:type="dxa"/>
          </w:tcPr>
          <w:p w14:paraId="475A49D4" w14:textId="77777777" w:rsidR="00B21682" w:rsidRPr="00A47EE6" w:rsidRDefault="00B21682">
            <w:pPr>
              <w:rPr>
                <w:rFonts w:asciiTheme="minorHAnsi" w:hAnsiTheme="minorHAnsi" w:cstheme="minorHAnsi"/>
                <w:sz w:val="22"/>
                <w:szCs w:val="22"/>
              </w:rPr>
            </w:pPr>
          </w:p>
        </w:tc>
      </w:tr>
      <w:tr w:rsidR="00B21682" w:rsidRPr="00A47EE6" w14:paraId="5DF51370" w14:textId="77777777" w:rsidTr="00A47EE6">
        <w:tc>
          <w:tcPr>
            <w:tcW w:w="581" w:type="dxa"/>
          </w:tcPr>
          <w:p w14:paraId="28AA34F2" w14:textId="0386DF39" w:rsidR="00B21682" w:rsidRPr="00A47EE6" w:rsidRDefault="00B21682" w:rsidP="00484278">
            <w:pPr>
              <w:rPr>
                <w:rFonts w:asciiTheme="minorHAnsi" w:hAnsiTheme="minorHAnsi" w:cstheme="minorHAnsi"/>
                <w:color w:val="000000"/>
                <w:sz w:val="22"/>
                <w:szCs w:val="22"/>
              </w:rPr>
            </w:pPr>
            <w:r w:rsidRPr="00A47EE6">
              <w:rPr>
                <w:rFonts w:asciiTheme="minorHAnsi" w:hAnsiTheme="minorHAnsi" w:cstheme="minorHAnsi"/>
                <w:color w:val="000000"/>
                <w:sz w:val="22"/>
                <w:szCs w:val="22"/>
              </w:rPr>
              <w:t>3</w:t>
            </w:r>
          </w:p>
        </w:tc>
        <w:tc>
          <w:tcPr>
            <w:tcW w:w="2569" w:type="dxa"/>
          </w:tcPr>
          <w:p w14:paraId="13177B2E" w14:textId="533EBB74" w:rsidR="00B21682" w:rsidRPr="00A47EE6" w:rsidRDefault="00B21682" w:rsidP="00484278">
            <w:pPr>
              <w:rPr>
                <w:rFonts w:asciiTheme="minorHAnsi" w:hAnsiTheme="minorHAnsi" w:cstheme="minorHAnsi"/>
                <w:color w:val="000000"/>
                <w:sz w:val="22"/>
                <w:szCs w:val="22"/>
              </w:rPr>
            </w:pPr>
            <w:r w:rsidRPr="00A47EE6">
              <w:rPr>
                <w:rFonts w:asciiTheme="minorHAnsi" w:hAnsiTheme="minorHAnsi" w:cstheme="minorHAnsi"/>
                <w:color w:val="000000"/>
                <w:sz w:val="22"/>
                <w:szCs w:val="22"/>
              </w:rPr>
              <w:t xml:space="preserve">Conduct a study on an affordable housing project for our town </w:t>
            </w:r>
          </w:p>
          <w:p w14:paraId="06DD423F" w14:textId="77777777" w:rsidR="00B21682" w:rsidRPr="00A47EE6" w:rsidRDefault="00B21682" w:rsidP="00484278">
            <w:pPr>
              <w:rPr>
                <w:rFonts w:asciiTheme="minorHAnsi" w:hAnsiTheme="minorHAnsi" w:cstheme="minorHAnsi"/>
                <w:sz w:val="22"/>
                <w:szCs w:val="22"/>
              </w:rPr>
            </w:pPr>
          </w:p>
          <w:p w14:paraId="3FA4EE76" w14:textId="77777777" w:rsidR="00B21682" w:rsidRPr="00A47EE6" w:rsidRDefault="00B21682">
            <w:pPr>
              <w:rPr>
                <w:rFonts w:asciiTheme="minorHAnsi" w:hAnsiTheme="minorHAnsi" w:cstheme="minorHAnsi"/>
                <w:sz w:val="22"/>
                <w:szCs w:val="22"/>
              </w:rPr>
            </w:pPr>
          </w:p>
        </w:tc>
        <w:tc>
          <w:tcPr>
            <w:tcW w:w="1368" w:type="dxa"/>
          </w:tcPr>
          <w:p w14:paraId="6F027613" w14:textId="5391F5AB" w:rsidR="00B21682" w:rsidRPr="00A47EE6" w:rsidRDefault="00B21682" w:rsidP="00760FCA">
            <w:pPr>
              <w:rPr>
                <w:rFonts w:asciiTheme="minorHAnsi" w:hAnsiTheme="minorHAnsi" w:cstheme="minorHAnsi"/>
                <w:sz w:val="22"/>
                <w:szCs w:val="22"/>
              </w:rPr>
            </w:pPr>
          </w:p>
          <w:p w14:paraId="2A167DCC" w14:textId="4FE6069A" w:rsidR="00B21682" w:rsidRPr="00A47EE6" w:rsidRDefault="00B21682" w:rsidP="003D5F05">
            <w:pPr>
              <w:rPr>
                <w:rFonts w:asciiTheme="minorHAnsi" w:hAnsiTheme="minorHAnsi" w:cstheme="minorHAnsi"/>
                <w:sz w:val="22"/>
                <w:szCs w:val="22"/>
              </w:rPr>
            </w:pPr>
            <w:r w:rsidRPr="00A47EE6">
              <w:rPr>
                <w:rFonts w:asciiTheme="minorHAnsi" w:hAnsiTheme="minorHAnsi" w:cstheme="minorHAnsi"/>
                <w:sz w:val="22"/>
                <w:szCs w:val="22"/>
              </w:rPr>
              <w:t xml:space="preserve">3/21/22 email from a resident </w:t>
            </w:r>
          </w:p>
          <w:p w14:paraId="355D06F3" w14:textId="7109A77D" w:rsidR="00B21682" w:rsidRPr="00A47EE6" w:rsidRDefault="00B21682">
            <w:pPr>
              <w:rPr>
                <w:rFonts w:asciiTheme="minorHAnsi" w:hAnsiTheme="minorHAnsi" w:cstheme="minorHAnsi"/>
                <w:sz w:val="22"/>
                <w:szCs w:val="22"/>
              </w:rPr>
            </w:pPr>
          </w:p>
        </w:tc>
        <w:tc>
          <w:tcPr>
            <w:tcW w:w="1345" w:type="dxa"/>
          </w:tcPr>
          <w:p w14:paraId="4CE06933" w14:textId="77777777" w:rsidR="00B21682" w:rsidRPr="00A47EE6" w:rsidRDefault="00B21682">
            <w:pPr>
              <w:rPr>
                <w:rFonts w:asciiTheme="minorHAnsi" w:hAnsiTheme="minorHAnsi" w:cstheme="minorHAnsi"/>
                <w:sz w:val="22"/>
                <w:szCs w:val="22"/>
              </w:rPr>
            </w:pPr>
          </w:p>
        </w:tc>
        <w:tc>
          <w:tcPr>
            <w:tcW w:w="3672" w:type="dxa"/>
          </w:tcPr>
          <w:p w14:paraId="5830A9F5" w14:textId="23E8A661" w:rsidR="00B21682" w:rsidRPr="00A47EE6" w:rsidRDefault="00B21682" w:rsidP="003D5F05">
            <w:pPr>
              <w:rPr>
                <w:rFonts w:asciiTheme="minorHAnsi" w:hAnsiTheme="minorHAnsi" w:cstheme="minorHAnsi"/>
                <w:sz w:val="22"/>
                <w:szCs w:val="22"/>
              </w:rPr>
            </w:pPr>
            <w:r w:rsidRPr="00A47EE6">
              <w:rPr>
                <w:rFonts w:asciiTheme="minorHAnsi" w:hAnsiTheme="minorHAnsi" w:cstheme="minorHAnsi"/>
                <w:color w:val="000000"/>
                <w:sz w:val="22"/>
                <w:szCs w:val="22"/>
              </w:rPr>
              <w:t xml:space="preserve"> “</w:t>
            </w:r>
            <w:r w:rsidRPr="00A47EE6">
              <w:rPr>
                <w:rFonts w:asciiTheme="minorHAnsi" w:hAnsiTheme="minorHAnsi" w:cstheme="minorHAnsi"/>
                <w:color w:val="333333"/>
                <w:sz w:val="22"/>
                <w:szCs w:val="22"/>
                <w:shd w:val="clear" w:color="auto" w:fill="FFFFFF"/>
              </w:rPr>
              <w:t xml:space="preserve">The housing affordability and availability crisis is completely out of hand. I've wondered if the only solution may come from local, grassroots-based efforts to buy land and create small community developments: a tract of land with some common open space for gardens, yards, a septic system, well, and electric installed, and then 8 or 10 tiny houses. For young </w:t>
            </w:r>
            <w:proofErr w:type="gramStart"/>
            <w:r w:rsidRPr="00A47EE6">
              <w:rPr>
                <w:rFonts w:asciiTheme="minorHAnsi" w:hAnsiTheme="minorHAnsi" w:cstheme="minorHAnsi"/>
                <w:color w:val="333333"/>
                <w:sz w:val="22"/>
                <w:szCs w:val="22"/>
                <w:shd w:val="clear" w:color="auto" w:fill="FFFFFF"/>
              </w:rPr>
              <w:t>first time</w:t>
            </w:r>
            <w:proofErr w:type="gramEnd"/>
            <w:r w:rsidRPr="00A47EE6">
              <w:rPr>
                <w:rFonts w:asciiTheme="minorHAnsi" w:hAnsiTheme="minorHAnsi" w:cstheme="minorHAnsi"/>
                <w:color w:val="333333"/>
                <w:sz w:val="22"/>
                <w:szCs w:val="22"/>
                <w:shd w:val="clear" w:color="auto" w:fill="FFFFFF"/>
              </w:rPr>
              <w:t xml:space="preserve"> buyers. Like a small mobile home park that is occupant-owned/HOA.”</w:t>
            </w:r>
          </w:p>
        </w:tc>
      </w:tr>
      <w:tr w:rsidR="00B21682" w:rsidRPr="00A47EE6" w14:paraId="0612291C" w14:textId="77777777" w:rsidTr="00A47EE6">
        <w:tc>
          <w:tcPr>
            <w:tcW w:w="581" w:type="dxa"/>
          </w:tcPr>
          <w:p w14:paraId="28059E68" w14:textId="682E3365" w:rsidR="00B21682" w:rsidRPr="00A47EE6" w:rsidRDefault="00B21682" w:rsidP="00090CDA">
            <w:pPr>
              <w:rPr>
                <w:rFonts w:asciiTheme="minorHAnsi" w:hAnsiTheme="minorHAnsi" w:cstheme="minorHAnsi"/>
                <w:sz w:val="22"/>
                <w:szCs w:val="22"/>
              </w:rPr>
            </w:pPr>
            <w:r w:rsidRPr="00A47EE6">
              <w:rPr>
                <w:rFonts w:asciiTheme="minorHAnsi" w:hAnsiTheme="minorHAnsi" w:cstheme="minorHAnsi"/>
                <w:sz w:val="22"/>
                <w:szCs w:val="22"/>
              </w:rPr>
              <w:t>4</w:t>
            </w:r>
          </w:p>
        </w:tc>
        <w:tc>
          <w:tcPr>
            <w:tcW w:w="2569" w:type="dxa"/>
          </w:tcPr>
          <w:p w14:paraId="70288E0C" w14:textId="24BDFFA8" w:rsidR="00B21682" w:rsidRPr="00A47EE6" w:rsidRDefault="00B21682" w:rsidP="00090CDA">
            <w:pPr>
              <w:rPr>
                <w:rFonts w:asciiTheme="minorHAnsi" w:hAnsiTheme="minorHAnsi" w:cstheme="minorHAnsi"/>
                <w:sz w:val="22"/>
                <w:szCs w:val="22"/>
              </w:rPr>
            </w:pPr>
            <w:r w:rsidRPr="00A47EE6">
              <w:rPr>
                <w:rFonts w:asciiTheme="minorHAnsi" w:hAnsiTheme="minorHAnsi" w:cstheme="minorHAnsi"/>
                <w:sz w:val="22"/>
                <w:szCs w:val="22"/>
              </w:rPr>
              <w:t>Purchase the Junction empty lot; use Brownfields funds to clean it up. Then use ARPA funds for affordable housing with solar and EV chargers</w:t>
            </w:r>
          </w:p>
          <w:p w14:paraId="45A4A552" w14:textId="501C7E5D" w:rsidR="00B21682" w:rsidRPr="00A47EE6" w:rsidRDefault="00B21682" w:rsidP="00090CDA">
            <w:pPr>
              <w:rPr>
                <w:rFonts w:asciiTheme="minorHAnsi" w:hAnsiTheme="minorHAnsi" w:cstheme="minorHAnsi"/>
                <w:color w:val="000000"/>
                <w:sz w:val="22"/>
                <w:szCs w:val="22"/>
              </w:rPr>
            </w:pPr>
          </w:p>
        </w:tc>
        <w:tc>
          <w:tcPr>
            <w:tcW w:w="1368" w:type="dxa"/>
          </w:tcPr>
          <w:p w14:paraId="58670E1C" w14:textId="0F891587" w:rsidR="00B21682" w:rsidRPr="00A47EE6" w:rsidRDefault="00B21682" w:rsidP="00090CDA">
            <w:pPr>
              <w:rPr>
                <w:rFonts w:asciiTheme="minorHAnsi" w:hAnsiTheme="minorHAnsi" w:cstheme="minorHAnsi"/>
                <w:color w:val="000000"/>
                <w:sz w:val="22"/>
                <w:szCs w:val="22"/>
              </w:rPr>
            </w:pPr>
            <w:r w:rsidRPr="00A47EE6">
              <w:rPr>
                <w:rFonts w:asciiTheme="minorHAnsi" w:hAnsiTheme="minorHAnsi" w:cstheme="minorHAnsi"/>
                <w:color w:val="000000"/>
                <w:sz w:val="22"/>
                <w:szCs w:val="22"/>
              </w:rPr>
              <w:t>Energy Committee</w:t>
            </w:r>
          </w:p>
        </w:tc>
        <w:tc>
          <w:tcPr>
            <w:tcW w:w="1345" w:type="dxa"/>
          </w:tcPr>
          <w:p w14:paraId="0495216A" w14:textId="77777777" w:rsidR="00B21682" w:rsidRPr="00A47EE6" w:rsidRDefault="00B21682" w:rsidP="00090CDA">
            <w:pPr>
              <w:rPr>
                <w:rFonts w:asciiTheme="minorHAnsi" w:hAnsiTheme="minorHAnsi" w:cstheme="minorHAnsi"/>
                <w:sz w:val="22"/>
                <w:szCs w:val="22"/>
              </w:rPr>
            </w:pPr>
          </w:p>
        </w:tc>
        <w:tc>
          <w:tcPr>
            <w:tcW w:w="3672" w:type="dxa"/>
          </w:tcPr>
          <w:p w14:paraId="1D38AA2B" w14:textId="2F43A431" w:rsidR="00B21682" w:rsidRPr="00A47EE6" w:rsidRDefault="00B21682" w:rsidP="00382B35">
            <w:pPr>
              <w:rPr>
                <w:rFonts w:asciiTheme="minorHAnsi" w:hAnsiTheme="minorHAnsi" w:cstheme="minorHAnsi"/>
                <w:sz w:val="22"/>
                <w:szCs w:val="22"/>
              </w:rPr>
            </w:pPr>
            <w:r w:rsidRPr="00A47EE6">
              <w:rPr>
                <w:rFonts w:asciiTheme="minorHAnsi" w:hAnsiTheme="minorHAnsi" w:cstheme="minorHAnsi"/>
                <w:color w:val="000000"/>
                <w:sz w:val="22"/>
                <w:szCs w:val="22"/>
              </w:rPr>
              <w:t xml:space="preserve">This is another example of how to leverage ARPA funds by combining with another source of funds (in this case, Brownfields clean up funds). </w:t>
            </w:r>
            <w:r w:rsidRPr="00A47EE6">
              <w:rPr>
                <w:rFonts w:asciiTheme="minorHAnsi" w:hAnsiTheme="minorHAnsi" w:cstheme="minorHAnsi"/>
                <w:sz w:val="22"/>
                <w:szCs w:val="22"/>
              </w:rPr>
              <w:t>ACRPC has received $100,000 of funding for site assessment from the Vermont Brownfields Revitalization Fund</w:t>
            </w:r>
            <w:r w:rsidRPr="00A47EE6">
              <w:rPr>
                <w:rFonts w:asciiTheme="minorHAnsi" w:hAnsiTheme="minorHAnsi" w:cstheme="minorHAnsi"/>
                <w:i/>
                <w:iCs/>
                <w:sz w:val="22"/>
                <w:szCs w:val="22"/>
              </w:rPr>
              <w:t>.</w:t>
            </w:r>
            <w:r w:rsidRPr="00A47EE6">
              <w:rPr>
                <w:rFonts w:asciiTheme="minorHAnsi" w:hAnsiTheme="minorHAnsi" w:cstheme="minorHAnsi"/>
                <w:sz w:val="22"/>
                <w:szCs w:val="22"/>
              </w:rPr>
              <w:t xml:space="preserve"> ACRPC also worked with a consultant to apply in December 2021 for an additional EPA Community Wide Assessment grant to identify and assess sites contaminated by hazardous substances, pollutants, petroleum, and other contaminants. The overall goal of the ACRPC Brownfields Program is to return sites with real or perceived contamination to the marketplace or to be reused for the public good such as park &amp; ride, solar, affordable housing with solar, etc. </w:t>
            </w:r>
          </w:p>
          <w:p w14:paraId="4D78F0AA" w14:textId="77777777" w:rsidR="00B21682" w:rsidRPr="00A47EE6" w:rsidRDefault="00B21682" w:rsidP="00382B35">
            <w:pPr>
              <w:rPr>
                <w:rFonts w:asciiTheme="minorHAnsi" w:hAnsiTheme="minorHAnsi" w:cstheme="minorHAnsi"/>
                <w:sz w:val="22"/>
                <w:szCs w:val="22"/>
              </w:rPr>
            </w:pPr>
          </w:p>
          <w:p w14:paraId="682F9FCB" w14:textId="21E4F2F0" w:rsidR="00B21682" w:rsidRPr="00A47EE6" w:rsidRDefault="00B21682" w:rsidP="00090CDA">
            <w:pPr>
              <w:rPr>
                <w:rFonts w:asciiTheme="minorHAnsi" w:hAnsiTheme="minorHAnsi" w:cstheme="minorHAnsi"/>
                <w:color w:val="000000"/>
                <w:sz w:val="22"/>
                <w:szCs w:val="22"/>
              </w:rPr>
            </w:pPr>
          </w:p>
        </w:tc>
      </w:tr>
      <w:tr w:rsidR="00B21682" w:rsidRPr="00A47EE6" w14:paraId="0859F02B" w14:textId="77777777" w:rsidTr="00A47EE6">
        <w:tc>
          <w:tcPr>
            <w:tcW w:w="581" w:type="dxa"/>
          </w:tcPr>
          <w:p w14:paraId="20FC46B2" w14:textId="4F76918B" w:rsidR="00B21682" w:rsidRPr="00A47EE6" w:rsidRDefault="00B21682" w:rsidP="00090CDA">
            <w:pPr>
              <w:rPr>
                <w:rFonts w:asciiTheme="minorHAnsi" w:hAnsiTheme="minorHAnsi" w:cstheme="minorHAnsi"/>
                <w:color w:val="000000"/>
                <w:sz w:val="22"/>
                <w:szCs w:val="22"/>
              </w:rPr>
            </w:pPr>
            <w:r w:rsidRPr="00A47EE6">
              <w:rPr>
                <w:rFonts w:asciiTheme="minorHAnsi" w:hAnsiTheme="minorHAnsi" w:cstheme="minorHAnsi"/>
                <w:color w:val="000000"/>
                <w:sz w:val="22"/>
                <w:szCs w:val="22"/>
              </w:rPr>
              <w:lastRenderedPageBreak/>
              <w:t>5</w:t>
            </w:r>
          </w:p>
        </w:tc>
        <w:tc>
          <w:tcPr>
            <w:tcW w:w="2569" w:type="dxa"/>
          </w:tcPr>
          <w:p w14:paraId="088ACB0F" w14:textId="7A9AD578" w:rsidR="00B21682" w:rsidRPr="00A47EE6" w:rsidRDefault="00B21682" w:rsidP="00090CDA">
            <w:pPr>
              <w:rPr>
                <w:rFonts w:asciiTheme="minorHAnsi" w:hAnsiTheme="minorHAnsi" w:cstheme="minorHAnsi"/>
                <w:color w:val="000000"/>
                <w:sz w:val="22"/>
                <w:szCs w:val="22"/>
              </w:rPr>
            </w:pPr>
            <w:r w:rsidRPr="00A47EE6">
              <w:rPr>
                <w:rFonts w:asciiTheme="minorHAnsi" w:hAnsiTheme="minorHAnsi" w:cstheme="minorHAnsi"/>
                <w:color w:val="000000"/>
                <w:sz w:val="22"/>
                <w:szCs w:val="22"/>
              </w:rPr>
              <w:t xml:space="preserve">Provide </w:t>
            </w:r>
            <w:proofErr w:type="gramStart"/>
            <w:r w:rsidRPr="00A47EE6">
              <w:rPr>
                <w:rFonts w:asciiTheme="minorHAnsi" w:hAnsiTheme="minorHAnsi" w:cstheme="minorHAnsi"/>
                <w:color w:val="000000"/>
                <w:sz w:val="22"/>
                <w:szCs w:val="22"/>
              </w:rPr>
              <w:t>child care</w:t>
            </w:r>
            <w:proofErr w:type="gramEnd"/>
            <w:r w:rsidRPr="00A47EE6">
              <w:rPr>
                <w:rFonts w:asciiTheme="minorHAnsi" w:hAnsiTheme="minorHAnsi" w:cstheme="minorHAnsi"/>
                <w:color w:val="000000"/>
                <w:sz w:val="22"/>
                <w:szCs w:val="22"/>
              </w:rPr>
              <w:t xml:space="preserve"> services within some of the empty space at Beeman.  (</w:t>
            </w:r>
            <w:proofErr w:type="gramStart"/>
            <w:r w:rsidRPr="00A47EE6">
              <w:rPr>
                <w:rFonts w:asciiTheme="minorHAnsi" w:hAnsiTheme="minorHAnsi" w:cstheme="minorHAnsi"/>
                <w:color w:val="000000"/>
                <w:sz w:val="22"/>
                <w:szCs w:val="22"/>
              </w:rPr>
              <w:t>or</w:t>
            </w:r>
            <w:proofErr w:type="gramEnd"/>
            <w:r w:rsidRPr="00A47EE6">
              <w:rPr>
                <w:rFonts w:asciiTheme="minorHAnsi" w:hAnsiTheme="minorHAnsi" w:cstheme="minorHAnsi"/>
                <w:color w:val="000000"/>
                <w:sz w:val="22"/>
                <w:szCs w:val="22"/>
              </w:rPr>
              <w:t xml:space="preserve"> another unused building in town) </w:t>
            </w:r>
          </w:p>
          <w:p w14:paraId="34C56235" w14:textId="0B5CF760" w:rsidR="00B21682" w:rsidRPr="00A47EE6" w:rsidRDefault="00B21682" w:rsidP="00090CDA">
            <w:pPr>
              <w:rPr>
                <w:rFonts w:asciiTheme="minorHAnsi" w:hAnsiTheme="minorHAnsi" w:cstheme="minorHAnsi"/>
                <w:color w:val="000000"/>
                <w:sz w:val="22"/>
                <w:szCs w:val="22"/>
              </w:rPr>
            </w:pPr>
          </w:p>
        </w:tc>
        <w:tc>
          <w:tcPr>
            <w:tcW w:w="1368" w:type="dxa"/>
          </w:tcPr>
          <w:p w14:paraId="13555776" w14:textId="6812A612" w:rsidR="00B21682" w:rsidRPr="00A47EE6" w:rsidRDefault="00B21682" w:rsidP="00090CDA">
            <w:pPr>
              <w:rPr>
                <w:rFonts w:asciiTheme="minorHAnsi" w:hAnsiTheme="minorHAnsi" w:cstheme="minorHAnsi"/>
                <w:sz w:val="22"/>
                <w:szCs w:val="22"/>
              </w:rPr>
            </w:pPr>
            <w:r w:rsidRPr="00A47EE6">
              <w:rPr>
                <w:rFonts w:asciiTheme="minorHAnsi" w:hAnsiTheme="minorHAnsi" w:cstheme="minorHAnsi"/>
                <w:sz w:val="22"/>
                <w:szCs w:val="22"/>
              </w:rPr>
              <w:t>3/21/22 email from resident</w:t>
            </w:r>
          </w:p>
        </w:tc>
        <w:tc>
          <w:tcPr>
            <w:tcW w:w="1345" w:type="dxa"/>
          </w:tcPr>
          <w:p w14:paraId="4C08F2ED" w14:textId="77777777" w:rsidR="00B21682" w:rsidRPr="00A47EE6" w:rsidRDefault="00B21682" w:rsidP="00090CDA">
            <w:pPr>
              <w:rPr>
                <w:rFonts w:asciiTheme="minorHAnsi" w:hAnsiTheme="minorHAnsi" w:cstheme="minorHAnsi"/>
                <w:sz w:val="22"/>
                <w:szCs w:val="22"/>
              </w:rPr>
            </w:pPr>
          </w:p>
        </w:tc>
        <w:tc>
          <w:tcPr>
            <w:tcW w:w="3672" w:type="dxa"/>
          </w:tcPr>
          <w:p w14:paraId="68E2623C" w14:textId="4FDF74B5" w:rsidR="00B21682" w:rsidRPr="00A47EE6" w:rsidRDefault="00B21682" w:rsidP="00090CDA">
            <w:pPr>
              <w:rPr>
                <w:rFonts w:asciiTheme="minorHAnsi" w:hAnsiTheme="minorHAnsi" w:cstheme="minorHAnsi"/>
                <w:sz w:val="22"/>
                <w:szCs w:val="22"/>
              </w:rPr>
            </w:pPr>
            <w:r w:rsidRPr="00A47EE6">
              <w:rPr>
                <w:rFonts w:asciiTheme="minorHAnsi" w:hAnsiTheme="minorHAnsi" w:cstheme="minorHAnsi"/>
                <w:color w:val="000000"/>
                <w:sz w:val="22"/>
                <w:szCs w:val="22"/>
              </w:rPr>
              <w:t xml:space="preserve">I hear so many families who are struggling to find </w:t>
            </w:r>
            <w:proofErr w:type="gramStart"/>
            <w:r w:rsidRPr="00A47EE6">
              <w:rPr>
                <w:rFonts w:asciiTheme="minorHAnsi" w:hAnsiTheme="minorHAnsi" w:cstheme="minorHAnsi"/>
                <w:color w:val="000000"/>
                <w:sz w:val="22"/>
                <w:szCs w:val="22"/>
              </w:rPr>
              <w:t>child care</w:t>
            </w:r>
            <w:proofErr w:type="gramEnd"/>
            <w:r w:rsidRPr="00A47EE6">
              <w:rPr>
                <w:rFonts w:asciiTheme="minorHAnsi" w:hAnsiTheme="minorHAnsi" w:cstheme="minorHAnsi"/>
                <w:color w:val="000000"/>
                <w:sz w:val="22"/>
                <w:szCs w:val="22"/>
              </w:rPr>
              <w:t xml:space="preserve"> for their kids and who have to move either out of state or to other areas where child care is more readily available.</w:t>
            </w:r>
          </w:p>
          <w:p w14:paraId="0E5C5C9F" w14:textId="77777777" w:rsidR="00B21682" w:rsidRPr="00A47EE6" w:rsidRDefault="00B21682" w:rsidP="00090CDA">
            <w:pPr>
              <w:rPr>
                <w:rFonts w:asciiTheme="minorHAnsi" w:hAnsiTheme="minorHAnsi" w:cstheme="minorHAnsi"/>
                <w:sz w:val="22"/>
                <w:szCs w:val="22"/>
              </w:rPr>
            </w:pPr>
          </w:p>
        </w:tc>
      </w:tr>
      <w:tr w:rsidR="00B21682" w:rsidRPr="00A47EE6" w14:paraId="64476A04" w14:textId="77777777" w:rsidTr="00A47EE6">
        <w:tc>
          <w:tcPr>
            <w:tcW w:w="581" w:type="dxa"/>
          </w:tcPr>
          <w:p w14:paraId="318BFF4D" w14:textId="12BA51E6" w:rsidR="00B21682" w:rsidRPr="00A47EE6" w:rsidRDefault="00B21682" w:rsidP="00090CDA">
            <w:pPr>
              <w:rPr>
                <w:rFonts w:asciiTheme="minorHAnsi" w:hAnsiTheme="minorHAnsi" w:cstheme="minorHAnsi"/>
                <w:color w:val="000000"/>
                <w:sz w:val="22"/>
                <w:szCs w:val="22"/>
              </w:rPr>
            </w:pPr>
            <w:r w:rsidRPr="00A47EE6">
              <w:rPr>
                <w:rFonts w:asciiTheme="minorHAnsi" w:hAnsiTheme="minorHAnsi" w:cstheme="minorHAnsi"/>
                <w:color w:val="000000"/>
                <w:sz w:val="22"/>
                <w:szCs w:val="22"/>
              </w:rPr>
              <w:t>6</w:t>
            </w:r>
          </w:p>
        </w:tc>
        <w:tc>
          <w:tcPr>
            <w:tcW w:w="2569" w:type="dxa"/>
          </w:tcPr>
          <w:p w14:paraId="21CB327F" w14:textId="0930D5F0" w:rsidR="00B21682" w:rsidRPr="00A47EE6" w:rsidRDefault="00B21682" w:rsidP="00090CDA">
            <w:pPr>
              <w:rPr>
                <w:rFonts w:asciiTheme="minorHAnsi" w:hAnsiTheme="minorHAnsi" w:cstheme="minorHAnsi"/>
                <w:color w:val="000000"/>
                <w:sz w:val="22"/>
                <w:szCs w:val="22"/>
              </w:rPr>
            </w:pPr>
            <w:r w:rsidRPr="00A47EE6">
              <w:rPr>
                <w:rFonts w:asciiTheme="minorHAnsi" w:hAnsiTheme="minorHAnsi" w:cstheme="minorHAnsi"/>
                <w:color w:val="000000"/>
                <w:sz w:val="22"/>
                <w:szCs w:val="22"/>
              </w:rPr>
              <w:t xml:space="preserve">Create some community spaces (the old church in New Haven Mills, the train depot, for example) </w:t>
            </w:r>
          </w:p>
          <w:p w14:paraId="1DF79E0F" w14:textId="5D29A5D1" w:rsidR="00B21682" w:rsidRPr="00A47EE6" w:rsidRDefault="00B21682" w:rsidP="00090CDA">
            <w:pPr>
              <w:rPr>
                <w:rFonts w:asciiTheme="minorHAnsi" w:hAnsiTheme="minorHAnsi" w:cstheme="minorHAnsi"/>
                <w:sz w:val="22"/>
                <w:szCs w:val="22"/>
              </w:rPr>
            </w:pPr>
            <w:r w:rsidRPr="00A47EE6">
              <w:rPr>
                <w:rFonts w:asciiTheme="minorHAnsi" w:hAnsiTheme="minorHAnsi" w:cstheme="minorHAnsi"/>
                <w:color w:val="000000"/>
                <w:sz w:val="22"/>
                <w:szCs w:val="22"/>
              </w:rPr>
              <w:t> </w:t>
            </w:r>
          </w:p>
        </w:tc>
        <w:tc>
          <w:tcPr>
            <w:tcW w:w="1368" w:type="dxa"/>
          </w:tcPr>
          <w:p w14:paraId="3F776E48" w14:textId="6B052D56" w:rsidR="00B21682" w:rsidRPr="00A47EE6" w:rsidRDefault="00B21682" w:rsidP="00090CDA">
            <w:pPr>
              <w:rPr>
                <w:rFonts w:asciiTheme="minorHAnsi" w:hAnsiTheme="minorHAnsi" w:cstheme="minorHAnsi"/>
                <w:sz w:val="22"/>
                <w:szCs w:val="22"/>
              </w:rPr>
            </w:pPr>
            <w:r w:rsidRPr="00A47EE6">
              <w:rPr>
                <w:rFonts w:asciiTheme="minorHAnsi" w:hAnsiTheme="minorHAnsi" w:cstheme="minorHAnsi"/>
                <w:sz w:val="22"/>
                <w:szCs w:val="22"/>
              </w:rPr>
              <w:t>3/21/22 email from resident</w:t>
            </w:r>
          </w:p>
        </w:tc>
        <w:tc>
          <w:tcPr>
            <w:tcW w:w="1345" w:type="dxa"/>
          </w:tcPr>
          <w:p w14:paraId="63CE88E9" w14:textId="77777777" w:rsidR="00B21682" w:rsidRPr="00A47EE6" w:rsidRDefault="00B21682" w:rsidP="00090CDA">
            <w:pPr>
              <w:rPr>
                <w:rFonts w:asciiTheme="minorHAnsi" w:hAnsiTheme="minorHAnsi" w:cstheme="minorHAnsi"/>
                <w:sz w:val="22"/>
                <w:szCs w:val="22"/>
              </w:rPr>
            </w:pPr>
          </w:p>
        </w:tc>
        <w:tc>
          <w:tcPr>
            <w:tcW w:w="3672" w:type="dxa"/>
          </w:tcPr>
          <w:p w14:paraId="05673ACC" w14:textId="54F1F0DE" w:rsidR="00B21682" w:rsidRPr="00A47EE6" w:rsidRDefault="00B21682" w:rsidP="00090CDA">
            <w:pPr>
              <w:rPr>
                <w:rFonts w:asciiTheme="minorHAnsi" w:hAnsiTheme="minorHAnsi" w:cstheme="minorHAnsi"/>
                <w:sz w:val="22"/>
                <w:szCs w:val="22"/>
              </w:rPr>
            </w:pPr>
            <w:r w:rsidRPr="00A47EE6">
              <w:rPr>
                <w:rFonts w:asciiTheme="minorHAnsi" w:hAnsiTheme="minorHAnsi" w:cstheme="minorHAnsi"/>
                <w:color w:val="000000"/>
                <w:sz w:val="22"/>
                <w:szCs w:val="22"/>
              </w:rPr>
              <w:t>New Haven needs places for the community to come together for music, stories, or to gather to share their lives with one another. </w:t>
            </w:r>
          </w:p>
        </w:tc>
      </w:tr>
      <w:tr w:rsidR="00B21682" w:rsidRPr="00A47EE6" w14:paraId="47F83DAC" w14:textId="77777777" w:rsidTr="00A47EE6">
        <w:tc>
          <w:tcPr>
            <w:tcW w:w="581" w:type="dxa"/>
          </w:tcPr>
          <w:p w14:paraId="13D9F765" w14:textId="10E49436" w:rsidR="00B21682" w:rsidRPr="00A47EE6" w:rsidRDefault="00B21682" w:rsidP="00090CDA">
            <w:pPr>
              <w:rPr>
                <w:rFonts w:asciiTheme="minorHAnsi" w:hAnsiTheme="minorHAnsi" w:cstheme="minorHAnsi"/>
                <w:sz w:val="22"/>
                <w:szCs w:val="22"/>
              </w:rPr>
            </w:pPr>
            <w:r w:rsidRPr="00A47EE6">
              <w:rPr>
                <w:rFonts w:asciiTheme="minorHAnsi" w:hAnsiTheme="minorHAnsi" w:cstheme="minorHAnsi"/>
                <w:sz w:val="22"/>
                <w:szCs w:val="22"/>
              </w:rPr>
              <w:t>7</w:t>
            </w:r>
          </w:p>
        </w:tc>
        <w:tc>
          <w:tcPr>
            <w:tcW w:w="2569" w:type="dxa"/>
          </w:tcPr>
          <w:p w14:paraId="3FAD1469" w14:textId="62CDFFC4" w:rsidR="00B21682" w:rsidRPr="00A47EE6" w:rsidRDefault="00B21682" w:rsidP="00090CDA">
            <w:pPr>
              <w:rPr>
                <w:rFonts w:asciiTheme="minorHAnsi" w:hAnsiTheme="minorHAnsi" w:cstheme="minorHAnsi"/>
                <w:sz w:val="22"/>
                <w:szCs w:val="22"/>
              </w:rPr>
            </w:pPr>
            <w:r w:rsidRPr="00A47EE6">
              <w:rPr>
                <w:rFonts w:asciiTheme="minorHAnsi" w:hAnsiTheme="minorHAnsi" w:cstheme="minorHAnsi"/>
                <w:sz w:val="22"/>
                <w:szCs w:val="22"/>
              </w:rPr>
              <w:t xml:space="preserve">Connect to Middlebury </w:t>
            </w:r>
            <w:proofErr w:type="gramStart"/>
            <w:r w:rsidRPr="00A47EE6">
              <w:rPr>
                <w:rFonts w:asciiTheme="minorHAnsi" w:hAnsiTheme="minorHAnsi" w:cstheme="minorHAnsi"/>
                <w:sz w:val="22"/>
                <w:szCs w:val="22"/>
              </w:rPr>
              <w:t>waste water</w:t>
            </w:r>
            <w:proofErr w:type="gramEnd"/>
            <w:r w:rsidRPr="00A47EE6">
              <w:rPr>
                <w:rFonts w:asciiTheme="minorHAnsi" w:hAnsiTheme="minorHAnsi" w:cstheme="minorHAnsi"/>
                <w:sz w:val="22"/>
                <w:szCs w:val="22"/>
              </w:rPr>
              <w:t xml:space="preserve"> lines to serve southern New Haven so that affordable housing can be built without digging multiple septic systems</w:t>
            </w:r>
          </w:p>
          <w:p w14:paraId="22BB075A" w14:textId="7C115314" w:rsidR="00B21682" w:rsidRPr="00A47EE6" w:rsidRDefault="00B21682" w:rsidP="00090CDA">
            <w:pPr>
              <w:rPr>
                <w:rFonts w:asciiTheme="minorHAnsi" w:hAnsiTheme="minorHAnsi" w:cstheme="minorHAnsi"/>
                <w:sz w:val="22"/>
                <w:szCs w:val="22"/>
              </w:rPr>
            </w:pPr>
          </w:p>
        </w:tc>
        <w:tc>
          <w:tcPr>
            <w:tcW w:w="1368" w:type="dxa"/>
          </w:tcPr>
          <w:p w14:paraId="7C15D0BF" w14:textId="3DD0531D" w:rsidR="00B21682" w:rsidRPr="00A47EE6" w:rsidRDefault="00B21682" w:rsidP="00090CDA">
            <w:pPr>
              <w:rPr>
                <w:rFonts w:asciiTheme="minorHAnsi" w:hAnsiTheme="minorHAnsi" w:cstheme="minorHAnsi"/>
                <w:sz w:val="22"/>
                <w:szCs w:val="22"/>
              </w:rPr>
            </w:pPr>
            <w:r w:rsidRPr="00A47EE6">
              <w:rPr>
                <w:rFonts w:asciiTheme="minorHAnsi" w:hAnsiTheme="minorHAnsi" w:cstheme="minorHAnsi"/>
                <w:sz w:val="22"/>
                <w:szCs w:val="22"/>
              </w:rPr>
              <w:t xml:space="preserve">From comments at 3/14/22 Planning Commission on the feasibility </w:t>
            </w:r>
            <w:proofErr w:type="gramStart"/>
            <w:r w:rsidRPr="00A47EE6">
              <w:rPr>
                <w:rFonts w:asciiTheme="minorHAnsi" w:hAnsiTheme="minorHAnsi" w:cstheme="minorHAnsi"/>
                <w:sz w:val="22"/>
                <w:szCs w:val="22"/>
              </w:rPr>
              <w:t>of  building</w:t>
            </w:r>
            <w:proofErr w:type="gramEnd"/>
            <w:r w:rsidRPr="00A47EE6">
              <w:rPr>
                <w:rFonts w:asciiTheme="minorHAnsi" w:hAnsiTheme="minorHAnsi" w:cstheme="minorHAnsi"/>
                <w:sz w:val="22"/>
                <w:szCs w:val="22"/>
              </w:rPr>
              <w:t xml:space="preserve"> affordable housing</w:t>
            </w:r>
          </w:p>
        </w:tc>
        <w:tc>
          <w:tcPr>
            <w:tcW w:w="1345" w:type="dxa"/>
          </w:tcPr>
          <w:p w14:paraId="6BF63368" w14:textId="77777777" w:rsidR="00B21682" w:rsidRPr="00A47EE6" w:rsidRDefault="00B21682" w:rsidP="00090CDA">
            <w:pPr>
              <w:rPr>
                <w:rFonts w:asciiTheme="minorHAnsi" w:hAnsiTheme="minorHAnsi" w:cstheme="minorHAnsi"/>
                <w:sz w:val="22"/>
                <w:szCs w:val="22"/>
              </w:rPr>
            </w:pPr>
          </w:p>
        </w:tc>
        <w:tc>
          <w:tcPr>
            <w:tcW w:w="3672" w:type="dxa"/>
          </w:tcPr>
          <w:p w14:paraId="0B7B10AF" w14:textId="4E4F69A8" w:rsidR="00B21682" w:rsidRPr="00A47EE6" w:rsidRDefault="00B21682" w:rsidP="004F2FEC">
            <w:pPr>
              <w:spacing w:before="240" w:after="240" w:line="360" w:lineRule="atLeast"/>
              <w:rPr>
                <w:rFonts w:asciiTheme="minorHAnsi" w:hAnsiTheme="minorHAnsi" w:cstheme="minorHAnsi"/>
                <w:color w:val="333333"/>
                <w:sz w:val="22"/>
                <w:szCs w:val="22"/>
              </w:rPr>
            </w:pPr>
            <w:r w:rsidRPr="00A47EE6">
              <w:rPr>
                <w:rFonts w:asciiTheme="minorHAnsi" w:hAnsiTheme="minorHAnsi" w:cstheme="minorHAnsi"/>
                <w:sz w:val="22"/>
                <w:szCs w:val="22"/>
              </w:rPr>
              <w:t xml:space="preserve">ARPA lists water and sewer infrastructure investments as allowable uses of funds. Also, </w:t>
            </w:r>
            <w:r w:rsidRPr="00A47EE6">
              <w:rPr>
                <w:rFonts w:asciiTheme="minorHAnsi" w:hAnsiTheme="minorHAnsi" w:cstheme="minorHAnsi"/>
                <w:color w:val="333333"/>
                <w:sz w:val="22"/>
                <w:szCs w:val="22"/>
              </w:rPr>
              <w:t xml:space="preserve">$170 million of the </w:t>
            </w:r>
            <w:r w:rsidRPr="00A47EE6">
              <w:rPr>
                <w:rFonts w:asciiTheme="minorHAnsi" w:hAnsiTheme="minorHAnsi" w:cstheme="minorHAnsi"/>
                <w:sz w:val="22"/>
                <w:szCs w:val="22"/>
              </w:rPr>
              <w:t xml:space="preserve">Vermont ARPA funds are scheduled </w:t>
            </w:r>
            <w:r w:rsidRPr="00A47EE6">
              <w:rPr>
                <w:rFonts w:asciiTheme="minorHAnsi" w:hAnsiTheme="minorHAnsi" w:cstheme="minorHAnsi"/>
                <w:color w:val="333333"/>
                <w:sz w:val="22"/>
                <w:szCs w:val="22"/>
              </w:rPr>
              <w:t xml:space="preserve">for water and sewer infrastructure projects. </w:t>
            </w:r>
            <w:proofErr w:type="gramStart"/>
            <w:r w:rsidRPr="00A47EE6">
              <w:rPr>
                <w:rFonts w:asciiTheme="minorHAnsi" w:hAnsiTheme="minorHAnsi" w:cstheme="minorHAnsi"/>
                <w:color w:val="333333"/>
                <w:sz w:val="22"/>
                <w:szCs w:val="22"/>
              </w:rPr>
              <w:t>So</w:t>
            </w:r>
            <w:proofErr w:type="gramEnd"/>
            <w:r w:rsidRPr="00A47EE6">
              <w:rPr>
                <w:rFonts w:asciiTheme="minorHAnsi" w:hAnsiTheme="minorHAnsi" w:cstheme="minorHAnsi"/>
                <w:color w:val="333333"/>
                <w:sz w:val="22"/>
                <w:szCs w:val="22"/>
              </w:rPr>
              <w:t xml:space="preserve"> leveraging New Haven and Vermont ARPA funds is a possibility.</w:t>
            </w:r>
          </w:p>
          <w:p w14:paraId="7099AD57" w14:textId="7DBE6023" w:rsidR="00B21682" w:rsidRPr="00A47EE6" w:rsidRDefault="00B21682" w:rsidP="00090CDA">
            <w:pPr>
              <w:rPr>
                <w:rStyle w:val="Strong"/>
                <w:rFonts w:asciiTheme="minorHAnsi" w:hAnsiTheme="minorHAnsi" w:cstheme="minorHAnsi"/>
                <w:color w:val="333333"/>
                <w:sz w:val="22"/>
                <w:szCs w:val="22"/>
                <w:bdr w:val="none" w:sz="0" w:space="0" w:color="auto" w:frame="1"/>
              </w:rPr>
            </w:pPr>
            <w:r w:rsidRPr="00A47EE6">
              <w:rPr>
                <w:rFonts w:asciiTheme="minorHAnsi" w:hAnsiTheme="minorHAnsi" w:cstheme="minorHAnsi"/>
                <w:sz w:val="22"/>
                <w:szCs w:val="22"/>
              </w:rPr>
              <w:t xml:space="preserve">To investigate possibility, contact </w:t>
            </w:r>
            <w:r w:rsidRPr="00A47EE6">
              <w:rPr>
                <w:rStyle w:val="Strong"/>
                <w:rFonts w:asciiTheme="minorHAnsi" w:hAnsiTheme="minorHAnsi" w:cstheme="minorHAnsi"/>
                <w:b w:val="0"/>
                <w:bCs w:val="0"/>
                <w:color w:val="333333"/>
                <w:sz w:val="22"/>
                <w:szCs w:val="22"/>
                <w:bdr w:val="none" w:sz="0" w:space="0" w:color="auto" w:frame="1"/>
              </w:rPr>
              <w:t>Bob Wells</w:t>
            </w:r>
            <w:r w:rsidRPr="00A47EE6">
              <w:rPr>
                <w:rFonts w:asciiTheme="minorHAnsi" w:hAnsiTheme="minorHAnsi" w:cstheme="minorHAnsi"/>
                <w:color w:val="333333"/>
                <w:sz w:val="22"/>
                <w:szCs w:val="22"/>
              </w:rPr>
              <w:br/>
            </w:r>
            <w:r w:rsidRPr="00A47EE6">
              <w:rPr>
                <w:rFonts w:asciiTheme="minorHAnsi" w:hAnsiTheme="minorHAnsi" w:cstheme="minorHAnsi"/>
                <w:color w:val="333333"/>
                <w:sz w:val="22"/>
                <w:szCs w:val="22"/>
                <w:bdr w:val="none" w:sz="0" w:space="0" w:color="auto" w:frame="1"/>
              </w:rPr>
              <w:t>Wastewater Superintendent</w:t>
            </w:r>
            <w:r w:rsidRPr="00A47EE6">
              <w:rPr>
                <w:rFonts w:asciiTheme="minorHAnsi" w:hAnsiTheme="minorHAnsi" w:cstheme="minorHAnsi"/>
                <w:color w:val="333333"/>
                <w:sz w:val="22"/>
                <w:szCs w:val="22"/>
              </w:rPr>
              <w:br/>
            </w:r>
            <w:hyperlink r:id="rId5" w:tgtFrame="_blank" w:history="1">
              <w:r w:rsidRPr="00A47EE6">
                <w:rPr>
                  <w:rStyle w:val="Hyperlink"/>
                  <w:rFonts w:asciiTheme="minorHAnsi" w:hAnsiTheme="minorHAnsi" w:cstheme="minorHAnsi"/>
                  <w:sz w:val="22"/>
                  <w:szCs w:val="22"/>
                  <w:bdr w:val="none" w:sz="0" w:space="0" w:color="auto" w:frame="1"/>
                </w:rPr>
                <w:t>rwells@townofmiddlebury.org</w:t>
              </w:r>
            </w:hyperlink>
            <w:hyperlink r:id="rId6" w:tgtFrame="_blank" w:history="1">
              <w:r w:rsidRPr="00A47EE6">
                <w:rPr>
                  <w:rFonts w:asciiTheme="minorHAnsi" w:hAnsiTheme="minorHAnsi" w:cstheme="minorHAnsi"/>
                  <w:b/>
                  <w:bCs/>
                  <w:color w:val="0000FF"/>
                  <w:sz w:val="22"/>
                  <w:szCs w:val="22"/>
                  <w:u w:val="single"/>
                  <w:bdr w:val="none" w:sz="0" w:space="0" w:color="auto" w:frame="1"/>
                </w:rPr>
                <w:br/>
              </w:r>
            </w:hyperlink>
          </w:p>
          <w:p w14:paraId="5F1F1F14" w14:textId="462C636F" w:rsidR="00B21682" w:rsidRPr="00A47EE6" w:rsidRDefault="00B21682" w:rsidP="00090CDA">
            <w:pPr>
              <w:rPr>
                <w:rFonts w:asciiTheme="minorHAnsi" w:hAnsiTheme="minorHAnsi" w:cstheme="minorHAnsi"/>
                <w:b/>
                <w:bCs/>
                <w:sz w:val="22"/>
                <w:szCs w:val="22"/>
              </w:rPr>
            </w:pPr>
            <w:r w:rsidRPr="00A47EE6">
              <w:rPr>
                <w:rStyle w:val="Strong"/>
                <w:rFonts w:asciiTheme="minorHAnsi" w:hAnsiTheme="minorHAnsi" w:cstheme="minorHAnsi"/>
                <w:b w:val="0"/>
                <w:bCs w:val="0"/>
                <w:color w:val="333333"/>
                <w:sz w:val="22"/>
                <w:szCs w:val="22"/>
                <w:bdr w:val="none" w:sz="0" w:space="0" w:color="auto" w:frame="1"/>
              </w:rPr>
              <w:t>For research</w:t>
            </w:r>
            <w:r w:rsidRPr="00A47EE6">
              <w:rPr>
                <w:rStyle w:val="Strong"/>
                <w:rFonts w:asciiTheme="minorHAnsi" w:hAnsiTheme="minorHAnsi" w:cstheme="minorHAnsi"/>
                <w:color w:val="333333"/>
                <w:sz w:val="22"/>
                <w:szCs w:val="22"/>
                <w:bdr w:val="none" w:sz="0" w:space="0" w:color="auto" w:frame="1"/>
              </w:rPr>
              <w:t>:</w:t>
            </w:r>
            <w:r w:rsidRPr="00A47EE6">
              <w:rPr>
                <w:rStyle w:val="Strong"/>
                <w:rFonts w:asciiTheme="minorHAnsi" w:hAnsiTheme="minorHAnsi" w:cstheme="minorHAnsi"/>
                <w:b w:val="0"/>
                <w:bCs w:val="0"/>
                <w:color w:val="333333"/>
                <w:sz w:val="22"/>
                <w:szCs w:val="22"/>
                <w:bdr w:val="none" w:sz="0" w:space="0" w:color="auto" w:frame="1"/>
              </w:rPr>
              <w:t xml:space="preserve"> contact Vergennes/Ferrisburgh people who have been trying to connect sewers. Katie at ACRPC has this history</w:t>
            </w:r>
          </w:p>
        </w:tc>
      </w:tr>
      <w:tr w:rsidR="00B21682" w:rsidRPr="00A47EE6" w14:paraId="7F2658C1" w14:textId="77777777" w:rsidTr="00A47EE6">
        <w:tc>
          <w:tcPr>
            <w:tcW w:w="581" w:type="dxa"/>
          </w:tcPr>
          <w:p w14:paraId="60F06A9A" w14:textId="388863C3" w:rsidR="00B21682" w:rsidRPr="00A47EE6" w:rsidRDefault="00A47EE6" w:rsidP="00090CDA">
            <w:pPr>
              <w:rPr>
                <w:rFonts w:asciiTheme="minorHAnsi" w:hAnsiTheme="minorHAnsi" w:cstheme="minorHAnsi"/>
                <w:sz w:val="22"/>
                <w:szCs w:val="22"/>
              </w:rPr>
            </w:pPr>
            <w:r w:rsidRPr="00A47EE6">
              <w:rPr>
                <w:rFonts w:asciiTheme="minorHAnsi" w:hAnsiTheme="minorHAnsi" w:cstheme="minorHAnsi"/>
                <w:sz w:val="22"/>
                <w:szCs w:val="22"/>
              </w:rPr>
              <w:t>8</w:t>
            </w:r>
          </w:p>
        </w:tc>
        <w:tc>
          <w:tcPr>
            <w:tcW w:w="2569" w:type="dxa"/>
          </w:tcPr>
          <w:p w14:paraId="1ED69413" w14:textId="2BF49477" w:rsidR="00B21682" w:rsidRPr="00A47EE6" w:rsidRDefault="00B21682" w:rsidP="00090CDA">
            <w:pPr>
              <w:rPr>
                <w:rFonts w:asciiTheme="minorHAnsi" w:hAnsiTheme="minorHAnsi" w:cstheme="minorHAnsi"/>
                <w:sz w:val="22"/>
                <w:szCs w:val="22"/>
              </w:rPr>
            </w:pPr>
            <w:r w:rsidRPr="00A47EE6">
              <w:rPr>
                <w:rFonts w:asciiTheme="minorHAnsi" w:hAnsiTheme="minorHAnsi" w:cstheme="minorHAnsi"/>
                <w:sz w:val="22"/>
                <w:szCs w:val="22"/>
              </w:rPr>
              <w:t xml:space="preserve">Build community solar with lower rates for low/mod income households </w:t>
            </w:r>
          </w:p>
        </w:tc>
        <w:tc>
          <w:tcPr>
            <w:tcW w:w="1368" w:type="dxa"/>
          </w:tcPr>
          <w:p w14:paraId="28FB577F" w14:textId="5588C7C4" w:rsidR="00B21682" w:rsidRPr="00A47EE6" w:rsidRDefault="00B21682" w:rsidP="00090CDA">
            <w:pPr>
              <w:rPr>
                <w:rFonts w:asciiTheme="minorHAnsi" w:hAnsiTheme="minorHAnsi" w:cstheme="minorHAnsi"/>
                <w:sz w:val="22"/>
                <w:szCs w:val="22"/>
              </w:rPr>
            </w:pPr>
            <w:r w:rsidRPr="00A47EE6">
              <w:rPr>
                <w:rFonts w:asciiTheme="minorHAnsi" w:hAnsiTheme="minorHAnsi" w:cstheme="minorHAnsi"/>
                <w:sz w:val="22"/>
                <w:szCs w:val="22"/>
              </w:rPr>
              <w:t>Energy Committee</w:t>
            </w:r>
          </w:p>
        </w:tc>
        <w:tc>
          <w:tcPr>
            <w:tcW w:w="1345" w:type="dxa"/>
          </w:tcPr>
          <w:p w14:paraId="4D587EA0" w14:textId="77777777" w:rsidR="00B21682" w:rsidRPr="00A47EE6" w:rsidRDefault="00B21682" w:rsidP="00090CDA">
            <w:pPr>
              <w:rPr>
                <w:rFonts w:asciiTheme="minorHAnsi" w:hAnsiTheme="minorHAnsi" w:cstheme="minorHAnsi"/>
                <w:sz w:val="22"/>
                <w:szCs w:val="22"/>
              </w:rPr>
            </w:pPr>
          </w:p>
        </w:tc>
        <w:tc>
          <w:tcPr>
            <w:tcW w:w="3672" w:type="dxa"/>
          </w:tcPr>
          <w:p w14:paraId="60CCC5A7" w14:textId="4ACA9156" w:rsidR="00B21682" w:rsidRPr="00A47EE6" w:rsidRDefault="00B21682" w:rsidP="00090CDA">
            <w:pPr>
              <w:rPr>
                <w:rFonts w:asciiTheme="minorHAnsi" w:hAnsiTheme="minorHAnsi" w:cstheme="minorHAnsi"/>
                <w:color w:val="000000"/>
                <w:sz w:val="22"/>
                <w:szCs w:val="22"/>
              </w:rPr>
            </w:pPr>
            <w:r w:rsidRPr="00A47EE6">
              <w:rPr>
                <w:rFonts w:asciiTheme="minorHAnsi" w:hAnsiTheme="minorHAnsi" w:cstheme="minorHAnsi"/>
                <w:color w:val="000000"/>
                <w:sz w:val="22"/>
                <w:szCs w:val="22"/>
              </w:rPr>
              <w:t xml:space="preserve">Is there Town land or brownfields where enough solar can be installed (like Bristol’s) to have a meaningful impact?  A regional project might be better if other towns are interested in sharing the costs. This could also lower the price per kW to an accessible amount for low-moderate income individuals. Such a project may also qualify for other federal funding posted in the recent ACRPC newsletter. Piggybacking with other sources of funding is listed as recommended for ARPA funding. </w:t>
            </w:r>
            <w:r w:rsidRPr="00A47EE6">
              <w:rPr>
                <w:rFonts w:asciiTheme="minorHAnsi" w:hAnsiTheme="minorHAnsi" w:cstheme="minorHAnsi"/>
                <w:color w:val="000000"/>
                <w:sz w:val="22"/>
                <w:szCs w:val="22"/>
              </w:rPr>
              <w:lastRenderedPageBreak/>
              <w:t>ARPA encourages such leveraged use of their funds.</w:t>
            </w:r>
          </w:p>
          <w:p w14:paraId="56FE91A5" w14:textId="50B23CA1" w:rsidR="00B21682" w:rsidRPr="00A47EE6" w:rsidRDefault="00B21682" w:rsidP="00090CDA">
            <w:pPr>
              <w:rPr>
                <w:rFonts w:asciiTheme="minorHAnsi" w:hAnsiTheme="minorHAnsi" w:cstheme="minorHAnsi"/>
                <w:sz w:val="22"/>
                <w:szCs w:val="22"/>
              </w:rPr>
            </w:pPr>
          </w:p>
        </w:tc>
      </w:tr>
      <w:tr w:rsidR="00B21682" w:rsidRPr="00A47EE6" w14:paraId="7B7B1542" w14:textId="77777777" w:rsidTr="00A47EE6">
        <w:tc>
          <w:tcPr>
            <w:tcW w:w="581" w:type="dxa"/>
          </w:tcPr>
          <w:p w14:paraId="7EEC725C" w14:textId="6367F0F3" w:rsidR="00B21682" w:rsidRPr="00A47EE6" w:rsidRDefault="00A47EE6" w:rsidP="00090CDA">
            <w:pPr>
              <w:rPr>
                <w:rFonts w:asciiTheme="minorHAnsi" w:hAnsiTheme="minorHAnsi" w:cstheme="minorHAnsi"/>
                <w:sz w:val="22"/>
                <w:szCs w:val="22"/>
              </w:rPr>
            </w:pPr>
            <w:r w:rsidRPr="00A47EE6">
              <w:rPr>
                <w:rFonts w:asciiTheme="minorHAnsi" w:hAnsiTheme="minorHAnsi" w:cstheme="minorHAnsi"/>
                <w:sz w:val="22"/>
                <w:szCs w:val="22"/>
              </w:rPr>
              <w:lastRenderedPageBreak/>
              <w:t>9</w:t>
            </w:r>
          </w:p>
        </w:tc>
        <w:tc>
          <w:tcPr>
            <w:tcW w:w="2569" w:type="dxa"/>
          </w:tcPr>
          <w:p w14:paraId="6FFE5A63" w14:textId="023679D4" w:rsidR="00B21682" w:rsidRPr="00A47EE6" w:rsidRDefault="00B21682" w:rsidP="00090CDA">
            <w:pPr>
              <w:rPr>
                <w:rFonts w:asciiTheme="minorHAnsi" w:hAnsiTheme="minorHAnsi" w:cstheme="minorHAnsi"/>
                <w:sz w:val="22"/>
                <w:szCs w:val="22"/>
              </w:rPr>
            </w:pPr>
            <w:r w:rsidRPr="00A47EE6">
              <w:rPr>
                <w:rFonts w:asciiTheme="minorHAnsi" w:hAnsiTheme="minorHAnsi" w:cstheme="minorHAnsi"/>
                <w:sz w:val="22"/>
                <w:szCs w:val="22"/>
              </w:rPr>
              <w:t>Weatherization of residential, municipal, and commercial buildings</w:t>
            </w:r>
          </w:p>
        </w:tc>
        <w:tc>
          <w:tcPr>
            <w:tcW w:w="1368" w:type="dxa"/>
          </w:tcPr>
          <w:p w14:paraId="0BDE760A" w14:textId="684C1E99" w:rsidR="00B21682" w:rsidRPr="00A47EE6" w:rsidRDefault="00B21682" w:rsidP="00090CDA">
            <w:pPr>
              <w:rPr>
                <w:rFonts w:asciiTheme="minorHAnsi" w:hAnsiTheme="minorHAnsi" w:cstheme="minorHAnsi"/>
                <w:sz w:val="22"/>
                <w:szCs w:val="22"/>
              </w:rPr>
            </w:pPr>
            <w:r w:rsidRPr="00A47EE6">
              <w:rPr>
                <w:rFonts w:asciiTheme="minorHAnsi" w:hAnsiTheme="minorHAnsi" w:cstheme="minorHAnsi"/>
                <w:sz w:val="22"/>
                <w:szCs w:val="22"/>
              </w:rPr>
              <w:t>Energy Committee</w:t>
            </w:r>
          </w:p>
        </w:tc>
        <w:tc>
          <w:tcPr>
            <w:tcW w:w="1345" w:type="dxa"/>
          </w:tcPr>
          <w:p w14:paraId="70630AA9" w14:textId="792DACD3" w:rsidR="00B21682" w:rsidRPr="00A47EE6" w:rsidRDefault="00B21682" w:rsidP="00090CDA">
            <w:pPr>
              <w:rPr>
                <w:rFonts w:asciiTheme="minorHAnsi" w:hAnsiTheme="minorHAnsi" w:cstheme="minorHAnsi"/>
                <w:sz w:val="22"/>
                <w:szCs w:val="22"/>
              </w:rPr>
            </w:pPr>
          </w:p>
        </w:tc>
        <w:tc>
          <w:tcPr>
            <w:tcW w:w="3672" w:type="dxa"/>
          </w:tcPr>
          <w:p w14:paraId="413A8FD0" w14:textId="43139C33" w:rsidR="00B21682" w:rsidRPr="00A47EE6" w:rsidRDefault="00B21682" w:rsidP="00090CDA">
            <w:pPr>
              <w:rPr>
                <w:rFonts w:asciiTheme="minorHAnsi" w:hAnsiTheme="minorHAnsi" w:cstheme="minorHAnsi"/>
                <w:color w:val="000000"/>
                <w:sz w:val="22"/>
                <w:szCs w:val="22"/>
              </w:rPr>
            </w:pPr>
            <w:r w:rsidRPr="00A47EE6">
              <w:rPr>
                <w:rFonts w:asciiTheme="minorHAnsi" w:hAnsiTheme="minorHAnsi" w:cstheme="minorHAnsi"/>
                <w:sz w:val="22"/>
                <w:szCs w:val="22"/>
              </w:rPr>
              <w:t xml:space="preserve">Other sources for weatherization funds are available. Including, Vermont ARPA funds, Window Dressers, rebates from Efficiency Vermont, </w:t>
            </w:r>
            <w:proofErr w:type="spellStart"/>
            <w:r w:rsidRPr="00A47EE6">
              <w:rPr>
                <w:rFonts w:asciiTheme="minorHAnsi" w:hAnsiTheme="minorHAnsi" w:cstheme="minorHAnsi"/>
                <w:sz w:val="22"/>
                <w:szCs w:val="22"/>
              </w:rPr>
              <w:t>Neighborworks</w:t>
            </w:r>
            <w:proofErr w:type="spellEnd"/>
            <w:r w:rsidRPr="00A47EE6">
              <w:rPr>
                <w:rFonts w:asciiTheme="minorHAnsi" w:hAnsiTheme="minorHAnsi" w:cstheme="minorHAnsi"/>
                <w:sz w:val="22"/>
                <w:szCs w:val="22"/>
              </w:rPr>
              <w:t xml:space="preserve">, etc. </w:t>
            </w:r>
            <w:r w:rsidRPr="00A47EE6">
              <w:rPr>
                <w:rFonts w:asciiTheme="minorHAnsi" w:hAnsiTheme="minorHAnsi" w:cstheme="minorHAnsi"/>
                <w:color w:val="000000"/>
                <w:sz w:val="22"/>
                <w:szCs w:val="22"/>
              </w:rPr>
              <w:t>ACRPC is currently pursuing the possibility of a region-wide competition to weatherize homes</w:t>
            </w:r>
          </w:p>
          <w:p w14:paraId="229CFBF8" w14:textId="2AC7775A" w:rsidR="00B21682" w:rsidRPr="00A47EE6" w:rsidRDefault="00B21682" w:rsidP="00090CDA">
            <w:pPr>
              <w:rPr>
                <w:rFonts w:asciiTheme="minorHAnsi" w:hAnsiTheme="minorHAnsi" w:cstheme="minorHAnsi"/>
                <w:sz w:val="22"/>
                <w:szCs w:val="22"/>
              </w:rPr>
            </w:pPr>
          </w:p>
        </w:tc>
      </w:tr>
      <w:tr w:rsidR="00B21682" w:rsidRPr="00A47EE6" w14:paraId="466E92D9" w14:textId="77777777" w:rsidTr="00A47EE6">
        <w:tc>
          <w:tcPr>
            <w:tcW w:w="581" w:type="dxa"/>
          </w:tcPr>
          <w:p w14:paraId="312F84B3" w14:textId="759397FB" w:rsidR="00B21682" w:rsidRPr="00A47EE6" w:rsidRDefault="00A47EE6" w:rsidP="00447597">
            <w:pPr>
              <w:spacing w:before="100" w:beforeAutospacing="1" w:after="100" w:afterAutospacing="1"/>
              <w:rPr>
                <w:rFonts w:asciiTheme="minorHAnsi" w:hAnsiTheme="minorHAnsi" w:cstheme="minorHAnsi"/>
                <w:color w:val="000000"/>
                <w:sz w:val="22"/>
                <w:szCs w:val="22"/>
              </w:rPr>
            </w:pPr>
            <w:r w:rsidRPr="00A47EE6">
              <w:rPr>
                <w:rFonts w:asciiTheme="minorHAnsi" w:hAnsiTheme="minorHAnsi" w:cstheme="minorHAnsi"/>
                <w:color w:val="000000"/>
                <w:sz w:val="22"/>
                <w:szCs w:val="22"/>
              </w:rPr>
              <w:t>10</w:t>
            </w:r>
          </w:p>
        </w:tc>
        <w:tc>
          <w:tcPr>
            <w:tcW w:w="2569" w:type="dxa"/>
          </w:tcPr>
          <w:p w14:paraId="4AE8F405" w14:textId="4FEC240A" w:rsidR="00B21682" w:rsidRPr="00A47EE6" w:rsidRDefault="00B21682" w:rsidP="00447597">
            <w:pPr>
              <w:spacing w:before="100" w:beforeAutospacing="1" w:after="100" w:afterAutospacing="1"/>
              <w:rPr>
                <w:rFonts w:asciiTheme="minorHAnsi" w:hAnsiTheme="minorHAnsi" w:cstheme="minorHAnsi"/>
                <w:color w:val="000000"/>
                <w:sz w:val="22"/>
                <w:szCs w:val="22"/>
              </w:rPr>
            </w:pPr>
            <w:r w:rsidRPr="00A47EE6">
              <w:rPr>
                <w:rFonts w:asciiTheme="minorHAnsi" w:hAnsiTheme="minorHAnsi" w:cstheme="minorHAnsi"/>
                <w:color w:val="000000"/>
                <w:sz w:val="22"/>
                <w:szCs w:val="22"/>
              </w:rPr>
              <w:t>Funding of local public transportation options (TVT, bike/walk council). Electric buses and vans? Running more often to shops, train stations, BTV?</w:t>
            </w:r>
          </w:p>
          <w:p w14:paraId="7DACC1B8" w14:textId="77777777" w:rsidR="00B21682" w:rsidRPr="00A47EE6" w:rsidRDefault="00B21682" w:rsidP="00447597">
            <w:pPr>
              <w:rPr>
                <w:rFonts w:asciiTheme="minorHAnsi" w:hAnsiTheme="minorHAnsi" w:cstheme="minorHAnsi"/>
                <w:sz w:val="22"/>
                <w:szCs w:val="22"/>
              </w:rPr>
            </w:pPr>
          </w:p>
        </w:tc>
        <w:tc>
          <w:tcPr>
            <w:tcW w:w="1368" w:type="dxa"/>
          </w:tcPr>
          <w:p w14:paraId="6790A328" w14:textId="1A89C856"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Energy Committee</w:t>
            </w:r>
          </w:p>
        </w:tc>
        <w:tc>
          <w:tcPr>
            <w:tcW w:w="1345" w:type="dxa"/>
          </w:tcPr>
          <w:p w14:paraId="32D0245A" w14:textId="55FD8E71" w:rsidR="00B21682" w:rsidRPr="00A47EE6" w:rsidRDefault="00B21682" w:rsidP="00447597">
            <w:pPr>
              <w:rPr>
                <w:rFonts w:asciiTheme="minorHAnsi" w:hAnsiTheme="minorHAnsi" w:cstheme="minorHAnsi"/>
                <w:sz w:val="22"/>
                <w:szCs w:val="22"/>
              </w:rPr>
            </w:pPr>
          </w:p>
        </w:tc>
        <w:tc>
          <w:tcPr>
            <w:tcW w:w="3672" w:type="dxa"/>
          </w:tcPr>
          <w:p w14:paraId="760F5CF8" w14:textId="0A0EFD05"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Currently are creating a transportation survey for New Haven to learn what would prompt residents to use public transportation or ride sharing. Since New Haven doesn’t have a developed business “downtown” surrounded by homes, bike paths would likely not be used much</w:t>
            </w:r>
          </w:p>
        </w:tc>
      </w:tr>
      <w:tr w:rsidR="00B21682" w:rsidRPr="00A47EE6" w14:paraId="649248FC" w14:textId="77777777" w:rsidTr="00A47EE6">
        <w:tc>
          <w:tcPr>
            <w:tcW w:w="581" w:type="dxa"/>
          </w:tcPr>
          <w:p w14:paraId="0B6F0FFD" w14:textId="1FD3E232" w:rsidR="00B21682" w:rsidRPr="00A47EE6" w:rsidRDefault="00A47EE6" w:rsidP="00447597">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2569" w:type="dxa"/>
          </w:tcPr>
          <w:p w14:paraId="4005BB09" w14:textId="0702A48B" w:rsidR="00B21682" w:rsidRPr="00A47EE6" w:rsidRDefault="00B21682" w:rsidP="00447597">
            <w:pPr>
              <w:spacing w:before="100" w:beforeAutospacing="1" w:after="100" w:afterAutospacing="1"/>
              <w:rPr>
                <w:rFonts w:asciiTheme="minorHAnsi" w:hAnsiTheme="minorHAnsi" w:cstheme="minorHAnsi"/>
                <w:sz w:val="22"/>
                <w:szCs w:val="22"/>
              </w:rPr>
            </w:pPr>
            <w:r w:rsidRPr="00A47EE6">
              <w:rPr>
                <w:rFonts w:asciiTheme="minorHAnsi" w:hAnsiTheme="minorHAnsi" w:cstheme="minorHAnsi"/>
                <w:color w:val="000000"/>
                <w:sz w:val="22"/>
                <w:szCs w:val="22"/>
              </w:rPr>
              <w:t>Funding of Maple Broadband</w:t>
            </w:r>
          </w:p>
        </w:tc>
        <w:tc>
          <w:tcPr>
            <w:tcW w:w="1368" w:type="dxa"/>
          </w:tcPr>
          <w:p w14:paraId="560F77BC" w14:textId="709274D9"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 xml:space="preserve">Selectboard members, Energy Committee members, 3/22/22 </w:t>
            </w:r>
            <w:proofErr w:type="spellStart"/>
            <w:r w:rsidRPr="00A47EE6">
              <w:rPr>
                <w:rFonts w:asciiTheme="minorHAnsi" w:hAnsiTheme="minorHAnsi" w:cstheme="minorHAnsi"/>
                <w:sz w:val="22"/>
                <w:szCs w:val="22"/>
              </w:rPr>
              <w:t>em</w:t>
            </w:r>
            <w:proofErr w:type="spellEnd"/>
            <w:r w:rsidRPr="00A47EE6">
              <w:rPr>
                <w:rFonts w:asciiTheme="minorHAnsi" w:hAnsiTheme="minorHAnsi" w:cstheme="minorHAnsi"/>
                <w:sz w:val="22"/>
                <w:szCs w:val="22"/>
              </w:rPr>
              <w:t xml:space="preserve"> from a resident</w:t>
            </w:r>
          </w:p>
          <w:p w14:paraId="36E53179" w14:textId="2A71446F" w:rsidR="00B21682" w:rsidRPr="00A47EE6" w:rsidRDefault="00B21682" w:rsidP="00447597">
            <w:pPr>
              <w:rPr>
                <w:rFonts w:asciiTheme="minorHAnsi" w:hAnsiTheme="minorHAnsi" w:cstheme="minorHAnsi"/>
                <w:sz w:val="22"/>
                <w:szCs w:val="22"/>
              </w:rPr>
            </w:pPr>
          </w:p>
        </w:tc>
        <w:tc>
          <w:tcPr>
            <w:tcW w:w="1345" w:type="dxa"/>
          </w:tcPr>
          <w:p w14:paraId="11A7AECD" w14:textId="77777777" w:rsidR="00B21682" w:rsidRPr="00A47EE6" w:rsidRDefault="00B21682" w:rsidP="00447597">
            <w:pPr>
              <w:rPr>
                <w:rFonts w:asciiTheme="minorHAnsi" w:hAnsiTheme="minorHAnsi" w:cstheme="minorHAnsi"/>
                <w:sz w:val="22"/>
                <w:szCs w:val="22"/>
              </w:rPr>
            </w:pPr>
          </w:p>
        </w:tc>
        <w:tc>
          <w:tcPr>
            <w:tcW w:w="3672" w:type="dxa"/>
          </w:tcPr>
          <w:p w14:paraId="11B05BC9" w14:textId="739D5A29" w:rsidR="00B21682" w:rsidRPr="00A47EE6" w:rsidRDefault="00B21682" w:rsidP="00447597">
            <w:pPr>
              <w:spacing w:before="240" w:after="240" w:line="360" w:lineRule="atLeast"/>
              <w:rPr>
                <w:rFonts w:asciiTheme="minorHAnsi" w:hAnsiTheme="minorHAnsi" w:cstheme="minorHAnsi"/>
                <w:color w:val="333333"/>
                <w:sz w:val="22"/>
                <w:szCs w:val="22"/>
              </w:rPr>
            </w:pPr>
            <w:r w:rsidRPr="00A47EE6">
              <w:rPr>
                <w:rFonts w:asciiTheme="minorHAnsi" w:hAnsiTheme="minorHAnsi" w:cstheme="minorHAnsi"/>
                <w:color w:val="000000"/>
                <w:sz w:val="22"/>
                <w:szCs w:val="22"/>
              </w:rPr>
              <w:t xml:space="preserve">Broadband is on the list of approved ARPA expenditures since it allows people to work remotely during the pandemic. To make it worthwhile, </w:t>
            </w:r>
            <w:proofErr w:type="gramStart"/>
            <w:r w:rsidRPr="00A47EE6">
              <w:rPr>
                <w:rFonts w:asciiTheme="minorHAnsi" w:hAnsiTheme="minorHAnsi" w:cstheme="minorHAnsi"/>
                <w:color w:val="000000"/>
                <w:sz w:val="22"/>
                <w:szCs w:val="22"/>
              </w:rPr>
              <w:t>high speed</w:t>
            </w:r>
            <w:proofErr w:type="gramEnd"/>
            <w:r w:rsidRPr="00A47EE6">
              <w:rPr>
                <w:rFonts w:asciiTheme="minorHAnsi" w:hAnsiTheme="minorHAnsi" w:cstheme="minorHAnsi"/>
                <w:color w:val="000000"/>
                <w:sz w:val="22"/>
                <w:szCs w:val="22"/>
              </w:rPr>
              <w:t xml:space="preserve"> Internet needs to reach most of the Town residents, some of which are in remote areas. There is also the possibility of leveraging ARPA funds for such a project. A</w:t>
            </w:r>
            <w:r w:rsidRPr="00A47EE6">
              <w:rPr>
                <w:rFonts w:asciiTheme="minorHAnsi" w:hAnsiTheme="minorHAnsi" w:cstheme="minorHAnsi"/>
                <w:sz w:val="22"/>
                <w:szCs w:val="22"/>
              </w:rPr>
              <w:t xml:space="preserve"> partnership between Waitsfield and Champlain Valley Telecom, submitted an NTIA Broadband Infrastructure Grant which, if approved, will provide over $8 million in funds dedicated to extending fiber broadband service to over 1,600 addresses in the Waitsfield and Champlain Valley Telecom operating territory of Addison County: and Initiated a program to pre-</w:t>
            </w:r>
            <w:r w:rsidRPr="00A47EE6">
              <w:rPr>
                <w:rFonts w:asciiTheme="minorHAnsi" w:hAnsiTheme="minorHAnsi" w:cstheme="minorHAnsi"/>
                <w:sz w:val="22"/>
                <w:szCs w:val="22"/>
              </w:rPr>
              <w:lastRenderedPageBreak/>
              <w:t xml:space="preserve">purchase long lead-time materials now, to improve likelihood that necessary construction materials will be on hand in time to begin network construction in 2022. Also, </w:t>
            </w:r>
            <w:r w:rsidRPr="00A47EE6">
              <w:rPr>
                <w:rFonts w:asciiTheme="minorHAnsi" w:hAnsiTheme="minorHAnsi" w:cstheme="minorHAnsi"/>
                <w:color w:val="333333"/>
                <w:sz w:val="22"/>
                <w:szCs w:val="22"/>
              </w:rPr>
              <w:t>$250.5 million</w:t>
            </w:r>
            <w:r w:rsidRPr="00A47EE6">
              <w:rPr>
                <w:rFonts w:asciiTheme="minorHAnsi" w:hAnsiTheme="minorHAnsi" w:cstheme="minorHAnsi"/>
                <w:sz w:val="22"/>
                <w:szCs w:val="22"/>
              </w:rPr>
              <w:t xml:space="preserve"> of Vermont ARPA funds have been allocated to </w:t>
            </w:r>
            <w:r w:rsidRPr="00A47EE6">
              <w:rPr>
                <w:rFonts w:asciiTheme="minorHAnsi" w:hAnsiTheme="minorHAnsi" w:cstheme="minorHAnsi"/>
                <w:color w:val="333333"/>
                <w:sz w:val="22"/>
                <w:szCs w:val="22"/>
              </w:rPr>
              <w:t>for broadband and wireless connectivity.</w:t>
            </w:r>
          </w:p>
          <w:p w14:paraId="41C8C0FE" w14:textId="3EDFD043"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color w:val="000000"/>
                <w:sz w:val="22"/>
                <w:szCs w:val="22"/>
              </w:rPr>
              <w:t xml:space="preserve">As per the Selectboard, the Maple Broadband money goes into a big statewide </w:t>
            </w:r>
            <w:proofErr w:type="gramStart"/>
            <w:r w:rsidRPr="00A47EE6">
              <w:rPr>
                <w:rFonts w:asciiTheme="minorHAnsi" w:hAnsiTheme="minorHAnsi" w:cstheme="minorHAnsi"/>
                <w:color w:val="000000"/>
                <w:sz w:val="22"/>
                <w:szCs w:val="22"/>
              </w:rPr>
              <w:t>pot</w:t>
            </w:r>
            <w:proofErr w:type="gramEnd"/>
            <w:r w:rsidRPr="00A47EE6">
              <w:rPr>
                <w:rFonts w:asciiTheme="minorHAnsi" w:hAnsiTheme="minorHAnsi" w:cstheme="minorHAnsi"/>
                <w:color w:val="000000"/>
                <w:sz w:val="22"/>
                <w:szCs w:val="22"/>
              </w:rPr>
              <w:t xml:space="preserve"> and they use it as they build it all out; there's no way to direct the funds to just the New Haven portion</w:t>
            </w:r>
          </w:p>
          <w:p w14:paraId="7698BE5E" w14:textId="77777777" w:rsidR="00B21682" w:rsidRPr="00A47EE6" w:rsidRDefault="00B21682" w:rsidP="00447597">
            <w:pPr>
              <w:spacing w:before="240" w:after="240" w:line="360" w:lineRule="atLeast"/>
              <w:rPr>
                <w:rFonts w:asciiTheme="minorHAnsi" w:hAnsiTheme="minorHAnsi" w:cstheme="minorHAnsi"/>
                <w:color w:val="333333"/>
                <w:sz w:val="22"/>
                <w:szCs w:val="22"/>
              </w:rPr>
            </w:pPr>
          </w:p>
          <w:p w14:paraId="14D1FAA7" w14:textId="35BDE325" w:rsidR="00B21682" w:rsidRPr="00A47EE6" w:rsidRDefault="00B21682" w:rsidP="00447597">
            <w:pPr>
              <w:spacing w:before="100" w:beforeAutospacing="1" w:after="100" w:afterAutospacing="1"/>
              <w:rPr>
                <w:rFonts w:asciiTheme="minorHAnsi" w:hAnsiTheme="minorHAnsi" w:cstheme="minorHAnsi"/>
                <w:color w:val="000000"/>
                <w:sz w:val="22"/>
                <w:szCs w:val="22"/>
              </w:rPr>
            </w:pPr>
          </w:p>
          <w:p w14:paraId="68E998A8" w14:textId="77777777" w:rsidR="00B21682" w:rsidRPr="00A47EE6" w:rsidRDefault="00B21682" w:rsidP="00447597">
            <w:pPr>
              <w:rPr>
                <w:rFonts w:asciiTheme="minorHAnsi" w:hAnsiTheme="minorHAnsi" w:cstheme="minorHAnsi"/>
                <w:sz w:val="22"/>
                <w:szCs w:val="22"/>
              </w:rPr>
            </w:pPr>
          </w:p>
        </w:tc>
      </w:tr>
      <w:tr w:rsidR="00B21682" w:rsidRPr="00A47EE6" w14:paraId="099943E5" w14:textId="77777777" w:rsidTr="00A47EE6">
        <w:tc>
          <w:tcPr>
            <w:tcW w:w="581" w:type="dxa"/>
          </w:tcPr>
          <w:p w14:paraId="277D29E0" w14:textId="7BF18D7C" w:rsidR="00B21682" w:rsidRPr="00A47EE6" w:rsidRDefault="00A47EE6" w:rsidP="00447597">
            <w:pPr>
              <w:rPr>
                <w:rFonts w:asciiTheme="minorHAnsi" w:hAnsiTheme="minorHAnsi" w:cstheme="minorHAnsi"/>
                <w:sz w:val="22"/>
                <w:szCs w:val="22"/>
              </w:rPr>
            </w:pPr>
            <w:r>
              <w:rPr>
                <w:rFonts w:asciiTheme="minorHAnsi" w:hAnsiTheme="minorHAnsi" w:cstheme="minorHAnsi"/>
                <w:sz w:val="22"/>
                <w:szCs w:val="22"/>
              </w:rPr>
              <w:lastRenderedPageBreak/>
              <w:t>12</w:t>
            </w:r>
          </w:p>
        </w:tc>
        <w:tc>
          <w:tcPr>
            <w:tcW w:w="2569" w:type="dxa"/>
          </w:tcPr>
          <w:p w14:paraId="676B35D2" w14:textId="3EC505D2"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 xml:space="preserve">Upgrade and increase output from </w:t>
            </w:r>
            <w:proofErr w:type="spellStart"/>
            <w:r w:rsidRPr="00A47EE6">
              <w:rPr>
                <w:rFonts w:asciiTheme="minorHAnsi" w:hAnsiTheme="minorHAnsi" w:cstheme="minorHAnsi"/>
                <w:sz w:val="22"/>
                <w:szCs w:val="22"/>
              </w:rPr>
              <w:t>Beldens</w:t>
            </w:r>
            <w:proofErr w:type="spellEnd"/>
            <w:r w:rsidRPr="00A47EE6">
              <w:rPr>
                <w:rFonts w:asciiTheme="minorHAnsi" w:hAnsiTheme="minorHAnsi" w:cstheme="minorHAnsi"/>
                <w:sz w:val="22"/>
                <w:szCs w:val="22"/>
              </w:rPr>
              <w:t xml:space="preserve"> </w:t>
            </w:r>
            <w:proofErr w:type="gramStart"/>
            <w:r w:rsidRPr="00A47EE6">
              <w:rPr>
                <w:rFonts w:asciiTheme="minorHAnsi" w:hAnsiTheme="minorHAnsi" w:cstheme="minorHAnsi"/>
                <w:sz w:val="22"/>
                <w:szCs w:val="22"/>
              </w:rPr>
              <w:t>Falls</w:t>
            </w:r>
            <w:proofErr w:type="gramEnd"/>
            <w:r w:rsidRPr="00A47EE6">
              <w:rPr>
                <w:rFonts w:asciiTheme="minorHAnsi" w:hAnsiTheme="minorHAnsi" w:cstheme="minorHAnsi"/>
                <w:sz w:val="22"/>
                <w:szCs w:val="22"/>
              </w:rPr>
              <w:t xml:space="preserve"> hydro plant</w:t>
            </w:r>
          </w:p>
        </w:tc>
        <w:tc>
          <w:tcPr>
            <w:tcW w:w="1368" w:type="dxa"/>
          </w:tcPr>
          <w:p w14:paraId="16FCB0E1" w14:textId="05146473"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Energy Committee</w:t>
            </w:r>
          </w:p>
        </w:tc>
        <w:tc>
          <w:tcPr>
            <w:tcW w:w="1345" w:type="dxa"/>
          </w:tcPr>
          <w:p w14:paraId="771A5751" w14:textId="09510AB5" w:rsidR="00B21682" w:rsidRPr="00A47EE6" w:rsidRDefault="00B21682" w:rsidP="00447597">
            <w:pPr>
              <w:rPr>
                <w:rFonts w:asciiTheme="minorHAnsi" w:hAnsiTheme="minorHAnsi" w:cstheme="minorHAnsi"/>
                <w:sz w:val="22"/>
                <w:szCs w:val="22"/>
              </w:rPr>
            </w:pPr>
          </w:p>
        </w:tc>
        <w:tc>
          <w:tcPr>
            <w:tcW w:w="3672" w:type="dxa"/>
          </w:tcPr>
          <w:p w14:paraId="3D4073F4" w14:textId="084248A2"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 xml:space="preserve">Hydro is considered a renewable energy source and increasing the output of </w:t>
            </w:r>
            <w:proofErr w:type="spellStart"/>
            <w:r w:rsidRPr="00A47EE6">
              <w:rPr>
                <w:rFonts w:asciiTheme="minorHAnsi" w:hAnsiTheme="minorHAnsi" w:cstheme="minorHAnsi"/>
                <w:sz w:val="22"/>
                <w:szCs w:val="22"/>
              </w:rPr>
              <w:t>Beldens</w:t>
            </w:r>
            <w:proofErr w:type="spellEnd"/>
            <w:r w:rsidRPr="00A47EE6">
              <w:rPr>
                <w:rFonts w:asciiTheme="minorHAnsi" w:hAnsiTheme="minorHAnsi" w:cstheme="minorHAnsi"/>
                <w:sz w:val="22"/>
                <w:szCs w:val="22"/>
              </w:rPr>
              <w:t xml:space="preserve"> Falls would allow the Town to meet </w:t>
            </w:r>
            <w:proofErr w:type="spellStart"/>
            <w:r w:rsidRPr="00A47EE6">
              <w:rPr>
                <w:rFonts w:asciiTheme="minorHAnsi" w:hAnsiTheme="minorHAnsi" w:cstheme="minorHAnsi"/>
                <w:sz w:val="22"/>
                <w:szCs w:val="22"/>
              </w:rPr>
              <w:t>its’goals</w:t>
            </w:r>
            <w:proofErr w:type="spellEnd"/>
            <w:r w:rsidRPr="00A47EE6">
              <w:rPr>
                <w:rFonts w:asciiTheme="minorHAnsi" w:hAnsiTheme="minorHAnsi" w:cstheme="minorHAnsi"/>
                <w:sz w:val="22"/>
                <w:szCs w:val="22"/>
              </w:rPr>
              <w:t xml:space="preserve"> of producing more local renewable energy.  Plans and materials to upgrade the power plant were in the works and then abandoned (as per Cindy Hill). These can be resurrected. We would need to work with FERC for approvals—which might be complicated. ARPA specifically says can use the $ for such a purpose</w:t>
            </w:r>
          </w:p>
          <w:p w14:paraId="4894A561" w14:textId="77777777" w:rsidR="00B21682" w:rsidRPr="00A47EE6" w:rsidRDefault="00B21682" w:rsidP="00447597">
            <w:pPr>
              <w:rPr>
                <w:rFonts w:asciiTheme="minorHAnsi" w:hAnsiTheme="minorHAnsi" w:cstheme="minorHAnsi"/>
                <w:sz w:val="22"/>
                <w:szCs w:val="22"/>
              </w:rPr>
            </w:pPr>
          </w:p>
        </w:tc>
      </w:tr>
      <w:tr w:rsidR="00B21682" w:rsidRPr="00A47EE6" w14:paraId="3B31A5EC" w14:textId="77777777" w:rsidTr="00A47EE6">
        <w:tc>
          <w:tcPr>
            <w:tcW w:w="581" w:type="dxa"/>
          </w:tcPr>
          <w:p w14:paraId="5964B8F1" w14:textId="7EE6F990" w:rsidR="00B21682" w:rsidRPr="00A47EE6" w:rsidRDefault="00A47EE6" w:rsidP="00447597">
            <w:pPr>
              <w:rPr>
                <w:rFonts w:asciiTheme="minorHAnsi" w:hAnsiTheme="minorHAnsi" w:cstheme="minorHAnsi"/>
                <w:sz w:val="22"/>
                <w:szCs w:val="22"/>
              </w:rPr>
            </w:pPr>
            <w:r>
              <w:rPr>
                <w:rFonts w:asciiTheme="minorHAnsi" w:hAnsiTheme="minorHAnsi" w:cstheme="minorHAnsi"/>
                <w:sz w:val="22"/>
                <w:szCs w:val="22"/>
              </w:rPr>
              <w:t>13</w:t>
            </w:r>
          </w:p>
        </w:tc>
        <w:tc>
          <w:tcPr>
            <w:tcW w:w="2569" w:type="dxa"/>
          </w:tcPr>
          <w:p w14:paraId="7D5D07BA" w14:textId="07BC2F06"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Premium pay for extra essential workers at a community housing shelters</w:t>
            </w:r>
          </w:p>
        </w:tc>
        <w:tc>
          <w:tcPr>
            <w:tcW w:w="1368" w:type="dxa"/>
          </w:tcPr>
          <w:p w14:paraId="74FE5CFC" w14:textId="10369754"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 xml:space="preserve">3/8/22 email from John Graham Housing &amp; Services (JGHS) </w:t>
            </w:r>
          </w:p>
        </w:tc>
        <w:tc>
          <w:tcPr>
            <w:tcW w:w="1345" w:type="dxa"/>
          </w:tcPr>
          <w:p w14:paraId="5D421779" w14:textId="3C69DD25"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$8,133</w:t>
            </w:r>
          </w:p>
        </w:tc>
        <w:tc>
          <w:tcPr>
            <w:tcW w:w="3672" w:type="dxa"/>
          </w:tcPr>
          <w:p w14:paraId="3BC87FA4" w14:textId="40F23636"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color w:val="0C5273"/>
                <w:sz w:val="22"/>
                <w:szCs w:val="22"/>
                <w:shd w:val="clear" w:color="auto" w:fill="FFFFFF"/>
              </w:rPr>
              <w:t>Located in Vergennes, VT, JGHS provides emergency shelter, housing, and essential services to people experiencing homelessness across Addison County.</w:t>
            </w:r>
          </w:p>
          <w:p w14:paraId="4B8B5466" w14:textId="24227441"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 xml:space="preserve">The extra workers were needed because of the increase in demand for shelter housing during the pandemic. There are 8 of these shelters Addison County. Those who use the shelters </w:t>
            </w:r>
            <w:r w:rsidRPr="00A47EE6">
              <w:rPr>
                <w:rFonts w:asciiTheme="minorHAnsi" w:hAnsiTheme="minorHAnsi" w:cstheme="minorHAnsi"/>
                <w:sz w:val="22"/>
                <w:szCs w:val="22"/>
              </w:rPr>
              <w:lastRenderedPageBreak/>
              <w:t xml:space="preserve">are homeless, low income, unemployed, or under-employed. </w:t>
            </w:r>
          </w:p>
        </w:tc>
      </w:tr>
      <w:tr w:rsidR="00B21682" w:rsidRPr="00A47EE6" w14:paraId="12E26851" w14:textId="77777777" w:rsidTr="00A47EE6">
        <w:tc>
          <w:tcPr>
            <w:tcW w:w="581" w:type="dxa"/>
          </w:tcPr>
          <w:p w14:paraId="17CBFADA" w14:textId="06E2B535" w:rsidR="00B21682" w:rsidRPr="00A47EE6" w:rsidRDefault="00A47EE6" w:rsidP="00447597">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14</w:t>
            </w:r>
          </w:p>
        </w:tc>
        <w:tc>
          <w:tcPr>
            <w:tcW w:w="2569" w:type="dxa"/>
          </w:tcPr>
          <w:p w14:paraId="481078E9" w14:textId="0817E57F" w:rsidR="00B21682" w:rsidRPr="00A47EE6" w:rsidRDefault="00B21682" w:rsidP="00447597">
            <w:pPr>
              <w:rPr>
                <w:rFonts w:asciiTheme="minorHAnsi" w:hAnsiTheme="minorHAnsi" w:cstheme="minorHAnsi"/>
                <w:color w:val="000000"/>
                <w:sz w:val="22"/>
                <w:szCs w:val="22"/>
              </w:rPr>
            </w:pPr>
            <w:r w:rsidRPr="00A47EE6">
              <w:rPr>
                <w:rFonts w:asciiTheme="minorHAnsi" w:hAnsiTheme="minorHAnsi" w:cstheme="minorHAnsi"/>
                <w:color w:val="000000"/>
                <w:sz w:val="22"/>
                <w:szCs w:val="22"/>
              </w:rPr>
              <w:t>For a Head Start program: New well and septic system</w:t>
            </w:r>
          </w:p>
          <w:p w14:paraId="3AFB5EF5" w14:textId="77777777" w:rsidR="00B21682" w:rsidRPr="00A47EE6" w:rsidRDefault="00B21682" w:rsidP="00447597">
            <w:pPr>
              <w:rPr>
                <w:rFonts w:asciiTheme="minorHAnsi" w:hAnsiTheme="minorHAnsi" w:cstheme="minorHAnsi"/>
                <w:sz w:val="22"/>
                <w:szCs w:val="22"/>
              </w:rPr>
            </w:pPr>
          </w:p>
          <w:p w14:paraId="08583D3B" w14:textId="5876AE73" w:rsidR="00B21682" w:rsidRPr="00A47EE6" w:rsidRDefault="00B21682" w:rsidP="00447597">
            <w:pPr>
              <w:rPr>
                <w:rFonts w:asciiTheme="minorHAnsi" w:hAnsiTheme="minorHAnsi" w:cstheme="minorHAnsi"/>
                <w:sz w:val="22"/>
                <w:szCs w:val="22"/>
              </w:rPr>
            </w:pPr>
          </w:p>
        </w:tc>
        <w:tc>
          <w:tcPr>
            <w:tcW w:w="1368" w:type="dxa"/>
          </w:tcPr>
          <w:p w14:paraId="3C31A29A" w14:textId="74BE6C1E"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Sent to Town Clerk</w:t>
            </w:r>
          </w:p>
        </w:tc>
        <w:tc>
          <w:tcPr>
            <w:tcW w:w="1345" w:type="dxa"/>
          </w:tcPr>
          <w:p w14:paraId="5737C131" w14:textId="77777777" w:rsidR="00B21682" w:rsidRPr="00A47EE6" w:rsidRDefault="00B21682" w:rsidP="00447597">
            <w:pPr>
              <w:rPr>
                <w:rFonts w:asciiTheme="minorHAnsi" w:hAnsiTheme="minorHAnsi" w:cstheme="minorHAnsi"/>
                <w:sz w:val="22"/>
                <w:szCs w:val="22"/>
              </w:rPr>
            </w:pPr>
          </w:p>
        </w:tc>
        <w:tc>
          <w:tcPr>
            <w:tcW w:w="3672" w:type="dxa"/>
          </w:tcPr>
          <w:p w14:paraId="10FB4713" w14:textId="77777777" w:rsidR="00B21682" w:rsidRPr="00A47EE6" w:rsidRDefault="00B21682" w:rsidP="00447597">
            <w:pPr>
              <w:rPr>
                <w:rFonts w:asciiTheme="minorHAnsi" w:hAnsiTheme="minorHAnsi" w:cstheme="minorHAnsi"/>
                <w:sz w:val="22"/>
                <w:szCs w:val="22"/>
              </w:rPr>
            </w:pPr>
          </w:p>
        </w:tc>
      </w:tr>
      <w:tr w:rsidR="00B21682" w:rsidRPr="00A47EE6" w14:paraId="4C262FE6" w14:textId="77777777" w:rsidTr="00A47EE6">
        <w:tc>
          <w:tcPr>
            <w:tcW w:w="581" w:type="dxa"/>
          </w:tcPr>
          <w:p w14:paraId="0506D460" w14:textId="53D851A8" w:rsidR="00B21682" w:rsidRPr="00A47EE6" w:rsidRDefault="00A47EE6" w:rsidP="00447597">
            <w:pPr>
              <w:rPr>
                <w:rFonts w:asciiTheme="minorHAnsi" w:hAnsiTheme="minorHAnsi" w:cstheme="minorHAnsi"/>
                <w:color w:val="000000"/>
                <w:sz w:val="22"/>
                <w:szCs w:val="22"/>
              </w:rPr>
            </w:pPr>
            <w:r>
              <w:rPr>
                <w:rFonts w:asciiTheme="minorHAnsi" w:hAnsiTheme="minorHAnsi" w:cstheme="minorHAnsi"/>
                <w:color w:val="000000"/>
                <w:sz w:val="22"/>
                <w:szCs w:val="22"/>
              </w:rPr>
              <w:t>15</w:t>
            </w:r>
          </w:p>
        </w:tc>
        <w:tc>
          <w:tcPr>
            <w:tcW w:w="2569" w:type="dxa"/>
          </w:tcPr>
          <w:p w14:paraId="17243671" w14:textId="07633C24"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color w:val="000000"/>
                <w:sz w:val="22"/>
                <w:szCs w:val="22"/>
              </w:rPr>
              <w:t>Update various rescue equipment</w:t>
            </w:r>
          </w:p>
          <w:p w14:paraId="004726AB" w14:textId="77777777" w:rsidR="00B21682" w:rsidRPr="00A47EE6" w:rsidRDefault="00B21682" w:rsidP="00447597">
            <w:pPr>
              <w:rPr>
                <w:rFonts w:asciiTheme="minorHAnsi" w:hAnsiTheme="minorHAnsi" w:cstheme="minorHAnsi"/>
                <w:sz w:val="22"/>
                <w:szCs w:val="22"/>
              </w:rPr>
            </w:pPr>
          </w:p>
        </w:tc>
        <w:tc>
          <w:tcPr>
            <w:tcW w:w="1368" w:type="dxa"/>
          </w:tcPr>
          <w:p w14:paraId="44A31AA1" w14:textId="499FFF3D"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Bristol Rescue Squad</w:t>
            </w:r>
          </w:p>
        </w:tc>
        <w:tc>
          <w:tcPr>
            <w:tcW w:w="1345" w:type="dxa"/>
          </w:tcPr>
          <w:p w14:paraId="40416848" w14:textId="7BB6A9C3"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$65,000</w:t>
            </w:r>
          </w:p>
        </w:tc>
        <w:tc>
          <w:tcPr>
            <w:tcW w:w="3672" w:type="dxa"/>
          </w:tcPr>
          <w:p w14:paraId="284A798F" w14:textId="77777777" w:rsidR="00B21682" w:rsidRPr="00A47EE6" w:rsidRDefault="00B21682" w:rsidP="00447597">
            <w:pPr>
              <w:rPr>
                <w:rFonts w:asciiTheme="minorHAnsi" w:hAnsiTheme="minorHAnsi" w:cstheme="minorHAnsi"/>
                <w:sz w:val="22"/>
                <w:szCs w:val="22"/>
              </w:rPr>
            </w:pPr>
          </w:p>
        </w:tc>
      </w:tr>
      <w:tr w:rsidR="00B21682" w:rsidRPr="00A47EE6" w14:paraId="253BEE0A" w14:textId="77777777" w:rsidTr="00A47EE6">
        <w:tc>
          <w:tcPr>
            <w:tcW w:w="581" w:type="dxa"/>
          </w:tcPr>
          <w:p w14:paraId="1F837DFC" w14:textId="17726210" w:rsidR="00B21682" w:rsidRPr="00A47EE6" w:rsidRDefault="00A47EE6" w:rsidP="000142C1">
            <w:pPr>
              <w:rPr>
                <w:rFonts w:asciiTheme="minorHAnsi" w:hAnsiTheme="minorHAnsi" w:cstheme="minorHAnsi"/>
                <w:color w:val="000000"/>
                <w:sz w:val="22"/>
                <w:szCs w:val="22"/>
              </w:rPr>
            </w:pPr>
            <w:r>
              <w:rPr>
                <w:rFonts w:asciiTheme="minorHAnsi" w:hAnsiTheme="minorHAnsi" w:cstheme="minorHAnsi"/>
                <w:color w:val="000000"/>
                <w:sz w:val="22"/>
                <w:szCs w:val="22"/>
              </w:rPr>
              <w:t>16</w:t>
            </w:r>
          </w:p>
        </w:tc>
        <w:tc>
          <w:tcPr>
            <w:tcW w:w="2569" w:type="dxa"/>
          </w:tcPr>
          <w:p w14:paraId="71785230" w14:textId="720E0930" w:rsidR="00B21682" w:rsidRPr="00A47EE6" w:rsidRDefault="00B21682" w:rsidP="000142C1">
            <w:pPr>
              <w:rPr>
                <w:rFonts w:asciiTheme="minorHAnsi" w:hAnsiTheme="minorHAnsi" w:cstheme="minorHAnsi"/>
                <w:color w:val="000000"/>
                <w:sz w:val="22"/>
                <w:szCs w:val="22"/>
              </w:rPr>
            </w:pPr>
            <w:r w:rsidRPr="00A47EE6">
              <w:rPr>
                <w:rFonts w:asciiTheme="minorHAnsi" w:hAnsiTheme="minorHAnsi" w:cstheme="minorHAnsi"/>
                <w:color w:val="000000"/>
                <w:sz w:val="22"/>
                <w:szCs w:val="22"/>
              </w:rPr>
              <w:t>Renovate/update St. Mary's private school in Middlebury</w:t>
            </w:r>
          </w:p>
          <w:p w14:paraId="2FF5E457" w14:textId="77777777" w:rsidR="00B21682" w:rsidRPr="00A47EE6" w:rsidRDefault="00B21682" w:rsidP="000142C1">
            <w:pPr>
              <w:rPr>
                <w:rFonts w:asciiTheme="minorHAnsi" w:hAnsiTheme="minorHAnsi" w:cstheme="minorHAnsi"/>
                <w:sz w:val="22"/>
                <w:szCs w:val="22"/>
              </w:rPr>
            </w:pPr>
          </w:p>
          <w:p w14:paraId="48EF3561" w14:textId="77777777" w:rsidR="00B21682" w:rsidRPr="00A47EE6" w:rsidRDefault="00B21682" w:rsidP="00447597">
            <w:pPr>
              <w:rPr>
                <w:rFonts w:asciiTheme="minorHAnsi" w:hAnsiTheme="minorHAnsi" w:cstheme="minorHAnsi"/>
                <w:sz w:val="22"/>
                <w:szCs w:val="22"/>
              </w:rPr>
            </w:pPr>
          </w:p>
        </w:tc>
        <w:tc>
          <w:tcPr>
            <w:tcW w:w="1368" w:type="dxa"/>
          </w:tcPr>
          <w:p w14:paraId="1BDFA355" w14:textId="1485C53D"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Turning Point Center, Middlebury</w:t>
            </w:r>
          </w:p>
        </w:tc>
        <w:tc>
          <w:tcPr>
            <w:tcW w:w="1345" w:type="dxa"/>
          </w:tcPr>
          <w:p w14:paraId="6D89A63A" w14:textId="6D21EC68"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$24,438</w:t>
            </w:r>
          </w:p>
        </w:tc>
        <w:tc>
          <w:tcPr>
            <w:tcW w:w="3672" w:type="dxa"/>
          </w:tcPr>
          <w:p w14:paraId="0785377B" w14:textId="77777777" w:rsidR="00B21682" w:rsidRPr="00A47EE6" w:rsidRDefault="00B21682" w:rsidP="000142C1">
            <w:pPr>
              <w:rPr>
                <w:rFonts w:asciiTheme="minorHAnsi" w:hAnsiTheme="minorHAnsi" w:cstheme="minorHAnsi"/>
                <w:sz w:val="22"/>
                <w:szCs w:val="22"/>
              </w:rPr>
            </w:pPr>
            <w:r w:rsidRPr="00A47EE6">
              <w:rPr>
                <w:rFonts w:asciiTheme="minorHAnsi" w:hAnsiTheme="minorHAnsi" w:cstheme="minorHAnsi"/>
                <w:color w:val="000000"/>
                <w:spacing w:val="60"/>
                <w:sz w:val="22"/>
                <w:szCs w:val="22"/>
                <w:shd w:val="clear" w:color="auto" w:fill="F6F6F6"/>
              </w:rPr>
              <w:t>Turning Point Center of Addison County is a 501(c)3 non-profit recovery center that provides a safe, friendly, and substance use free environment where all people in recovery, and their families and friends, can meet for peer-to-peer recovery support, social activities, recovery coaching, education, and advocacy.</w:t>
            </w:r>
          </w:p>
          <w:p w14:paraId="54BB01AB" w14:textId="77777777" w:rsidR="00B21682" w:rsidRPr="00A47EE6" w:rsidRDefault="00B21682" w:rsidP="00447597">
            <w:pPr>
              <w:rPr>
                <w:rFonts w:asciiTheme="minorHAnsi" w:hAnsiTheme="minorHAnsi" w:cstheme="minorHAnsi"/>
                <w:sz w:val="22"/>
                <w:szCs w:val="22"/>
              </w:rPr>
            </w:pPr>
          </w:p>
        </w:tc>
      </w:tr>
      <w:tr w:rsidR="00B21682" w:rsidRPr="00A47EE6" w14:paraId="7ADA33BF" w14:textId="77777777" w:rsidTr="00A47EE6">
        <w:tc>
          <w:tcPr>
            <w:tcW w:w="581" w:type="dxa"/>
          </w:tcPr>
          <w:p w14:paraId="11F730CC" w14:textId="26C92BAD" w:rsidR="00B21682" w:rsidRPr="00A47EE6" w:rsidRDefault="00A47EE6" w:rsidP="003F5B71">
            <w:pPr>
              <w:rPr>
                <w:rFonts w:asciiTheme="minorHAnsi" w:hAnsiTheme="minorHAnsi" w:cstheme="minorHAnsi"/>
                <w:color w:val="000000"/>
                <w:sz w:val="22"/>
                <w:szCs w:val="22"/>
              </w:rPr>
            </w:pPr>
            <w:r>
              <w:rPr>
                <w:rFonts w:asciiTheme="minorHAnsi" w:hAnsiTheme="minorHAnsi" w:cstheme="minorHAnsi"/>
                <w:color w:val="000000"/>
                <w:sz w:val="22"/>
                <w:szCs w:val="22"/>
              </w:rPr>
              <w:t>17</w:t>
            </w:r>
          </w:p>
        </w:tc>
        <w:tc>
          <w:tcPr>
            <w:tcW w:w="2569" w:type="dxa"/>
          </w:tcPr>
          <w:p w14:paraId="2981C20E" w14:textId="1284F6A7" w:rsidR="00B21682" w:rsidRPr="00A47EE6" w:rsidRDefault="00B21682" w:rsidP="003F5B71">
            <w:pPr>
              <w:rPr>
                <w:rFonts w:asciiTheme="minorHAnsi" w:hAnsiTheme="minorHAnsi" w:cstheme="minorHAnsi"/>
                <w:sz w:val="22"/>
                <w:szCs w:val="22"/>
              </w:rPr>
            </w:pPr>
            <w:r w:rsidRPr="00A47EE6">
              <w:rPr>
                <w:rFonts w:asciiTheme="minorHAnsi" w:hAnsiTheme="minorHAnsi" w:cstheme="minorHAnsi"/>
                <w:color w:val="000000"/>
                <w:sz w:val="22"/>
                <w:szCs w:val="22"/>
              </w:rPr>
              <w:t>Add solar to the roof of the town office, or other town buildings like the town hall</w:t>
            </w:r>
          </w:p>
          <w:p w14:paraId="20EDCF21" w14:textId="77777777" w:rsidR="00B21682" w:rsidRPr="00A47EE6" w:rsidRDefault="00B21682" w:rsidP="00447597">
            <w:pPr>
              <w:rPr>
                <w:rFonts w:asciiTheme="minorHAnsi" w:hAnsiTheme="minorHAnsi" w:cstheme="minorHAnsi"/>
                <w:sz w:val="22"/>
                <w:szCs w:val="22"/>
              </w:rPr>
            </w:pPr>
          </w:p>
        </w:tc>
        <w:tc>
          <w:tcPr>
            <w:tcW w:w="1368" w:type="dxa"/>
          </w:tcPr>
          <w:p w14:paraId="5E2FF23D" w14:textId="6EBDBBD8"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Selectboard member</w:t>
            </w:r>
          </w:p>
        </w:tc>
        <w:tc>
          <w:tcPr>
            <w:tcW w:w="1345" w:type="dxa"/>
          </w:tcPr>
          <w:p w14:paraId="706CF269" w14:textId="77777777" w:rsidR="00B21682" w:rsidRPr="00A47EE6" w:rsidRDefault="00B21682" w:rsidP="00447597">
            <w:pPr>
              <w:rPr>
                <w:rFonts w:asciiTheme="minorHAnsi" w:hAnsiTheme="minorHAnsi" w:cstheme="minorHAnsi"/>
                <w:sz w:val="22"/>
                <w:szCs w:val="22"/>
              </w:rPr>
            </w:pPr>
          </w:p>
        </w:tc>
        <w:tc>
          <w:tcPr>
            <w:tcW w:w="3672" w:type="dxa"/>
          </w:tcPr>
          <w:p w14:paraId="1E9CA7B3" w14:textId="77777777" w:rsidR="00B21682" w:rsidRPr="00A47EE6" w:rsidRDefault="00B21682" w:rsidP="00447597">
            <w:pPr>
              <w:rPr>
                <w:rFonts w:asciiTheme="minorHAnsi" w:hAnsiTheme="minorHAnsi" w:cstheme="minorHAnsi"/>
                <w:sz w:val="22"/>
                <w:szCs w:val="22"/>
              </w:rPr>
            </w:pPr>
          </w:p>
        </w:tc>
      </w:tr>
      <w:tr w:rsidR="00B21682" w:rsidRPr="00A47EE6" w14:paraId="6CBAE64B" w14:textId="77777777" w:rsidTr="00A47EE6">
        <w:tc>
          <w:tcPr>
            <w:tcW w:w="581" w:type="dxa"/>
          </w:tcPr>
          <w:p w14:paraId="52C2E8F4" w14:textId="45F9F221" w:rsidR="00B21682" w:rsidRPr="00A47EE6" w:rsidRDefault="00A47EE6" w:rsidP="003F5B71">
            <w:pPr>
              <w:rPr>
                <w:rFonts w:asciiTheme="minorHAnsi" w:hAnsiTheme="minorHAnsi" w:cstheme="minorHAnsi"/>
                <w:color w:val="000000"/>
                <w:sz w:val="22"/>
                <w:szCs w:val="22"/>
              </w:rPr>
            </w:pPr>
            <w:r>
              <w:rPr>
                <w:rFonts w:asciiTheme="minorHAnsi" w:hAnsiTheme="minorHAnsi" w:cstheme="minorHAnsi"/>
                <w:color w:val="000000"/>
                <w:sz w:val="22"/>
                <w:szCs w:val="22"/>
              </w:rPr>
              <w:t>18</w:t>
            </w:r>
          </w:p>
        </w:tc>
        <w:tc>
          <w:tcPr>
            <w:tcW w:w="2569" w:type="dxa"/>
          </w:tcPr>
          <w:p w14:paraId="663A6C5E" w14:textId="5317CA90" w:rsidR="00B21682" w:rsidRPr="00A47EE6" w:rsidRDefault="00B21682" w:rsidP="003F5B71">
            <w:pPr>
              <w:rPr>
                <w:rFonts w:asciiTheme="minorHAnsi" w:hAnsiTheme="minorHAnsi" w:cstheme="minorHAnsi"/>
                <w:sz w:val="22"/>
                <w:szCs w:val="22"/>
              </w:rPr>
            </w:pPr>
            <w:r w:rsidRPr="00A47EE6">
              <w:rPr>
                <w:rFonts w:asciiTheme="minorHAnsi" w:hAnsiTheme="minorHAnsi" w:cstheme="minorHAnsi"/>
                <w:color w:val="000000"/>
                <w:sz w:val="22"/>
                <w:szCs w:val="22"/>
              </w:rPr>
              <w:t>Install automated speed limit signs for the village area</w:t>
            </w:r>
          </w:p>
          <w:p w14:paraId="38605CB3" w14:textId="77777777" w:rsidR="00B21682" w:rsidRPr="00A47EE6" w:rsidRDefault="00B21682" w:rsidP="00447597">
            <w:pPr>
              <w:rPr>
                <w:rFonts w:asciiTheme="minorHAnsi" w:hAnsiTheme="minorHAnsi" w:cstheme="minorHAnsi"/>
                <w:sz w:val="22"/>
                <w:szCs w:val="22"/>
              </w:rPr>
            </w:pPr>
          </w:p>
        </w:tc>
        <w:tc>
          <w:tcPr>
            <w:tcW w:w="1368" w:type="dxa"/>
          </w:tcPr>
          <w:p w14:paraId="63D11259" w14:textId="6D4AAAF0"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Selectboard member</w:t>
            </w:r>
          </w:p>
        </w:tc>
        <w:tc>
          <w:tcPr>
            <w:tcW w:w="1345" w:type="dxa"/>
          </w:tcPr>
          <w:p w14:paraId="66B9B992" w14:textId="77777777" w:rsidR="00B21682" w:rsidRPr="00A47EE6" w:rsidRDefault="00B21682" w:rsidP="00447597">
            <w:pPr>
              <w:rPr>
                <w:rFonts w:asciiTheme="minorHAnsi" w:hAnsiTheme="minorHAnsi" w:cstheme="minorHAnsi"/>
                <w:sz w:val="22"/>
                <w:szCs w:val="22"/>
              </w:rPr>
            </w:pPr>
          </w:p>
        </w:tc>
        <w:tc>
          <w:tcPr>
            <w:tcW w:w="3672" w:type="dxa"/>
          </w:tcPr>
          <w:p w14:paraId="7E10FCB0" w14:textId="77777777" w:rsidR="00B21682" w:rsidRPr="00A47EE6" w:rsidRDefault="00B21682" w:rsidP="00447597">
            <w:pPr>
              <w:rPr>
                <w:rFonts w:asciiTheme="minorHAnsi" w:hAnsiTheme="minorHAnsi" w:cstheme="minorHAnsi"/>
                <w:sz w:val="22"/>
                <w:szCs w:val="22"/>
              </w:rPr>
            </w:pPr>
          </w:p>
        </w:tc>
      </w:tr>
      <w:tr w:rsidR="00B21682" w:rsidRPr="00A47EE6" w14:paraId="7E995186" w14:textId="77777777" w:rsidTr="00A47EE6">
        <w:tc>
          <w:tcPr>
            <w:tcW w:w="581" w:type="dxa"/>
          </w:tcPr>
          <w:p w14:paraId="499AB04E" w14:textId="1AFC1FB5" w:rsidR="00B21682" w:rsidRPr="00A47EE6" w:rsidRDefault="00A47EE6" w:rsidP="00454478">
            <w:pPr>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2569" w:type="dxa"/>
          </w:tcPr>
          <w:p w14:paraId="2A40CEFA" w14:textId="1A6FAF09" w:rsidR="00B21682" w:rsidRPr="00A47EE6" w:rsidRDefault="00B21682" w:rsidP="00454478">
            <w:pPr>
              <w:rPr>
                <w:rFonts w:asciiTheme="minorHAnsi" w:hAnsiTheme="minorHAnsi" w:cstheme="minorHAnsi"/>
                <w:color w:val="000000"/>
                <w:sz w:val="22"/>
                <w:szCs w:val="22"/>
              </w:rPr>
            </w:pPr>
            <w:r w:rsidRPr="00A47EE6">
              <w:rPr>
                <w:rFonts w:asciiTheme="minorHAnsi" w:hAnsiTheme="minorHAnsi" w:cstheme="minorHAnsi"/>
                <w:color w:val="000000"/>
                <w:sz w:val="22"/>
                <w:szCs w:val="22"/>
              </w:rPr>
              <w:t>Work with the school district to offer pre-k services in the empty space of our school and/or daycare services.</w:t>
            </w:r>
          </w:p>
          <w:p w14:paraId="135127C9" w14:textId="77777777" w:rsidR="00B21682" w:rsidRPr="00A47EE6" w:rsidRDefault="00B21682" w:rsidP="00454478">
            <w:pPr>
              <w:rPr>
                <w:rFonts w:asciiTheme="minorHAnsi" w:hAnsiTheme="minorHAnsi" w:cstheme="minorHAnsi"/>
                <w:sz w:val="22"/>
                <w:szCs w:val="22"/>
              </w:rPr>
            </w:pPr>
          </w:p>
          <w:p w14:paraId="2D866981" w14:textId="77777777" w:rsidR="00B21682" w:rsidRPr="00A47EE6" w:rsidRDefault="00B21682" w:rsidP="003F5B71">
            <w:pPr>
              <w:rPr>
                <w:rFonts w:asciiTheme="minorHAnsi" w:hAnsiTheme="minorHAnsi" w:cstheme="minorHAnsi"/>
                <w:color w:val="000000"/>
                <w:sz w:val="22"/>
                <w:szCs w:val="22"/>
              </w:rPr>
            </w:pPr>
          </w:p>
        </w:tc>
        <w:tc>
          <w:tcPr>
            <w:tcW w:w="1368" w:type="dxa"/>
          </w:tcPr>
          <w:p w14:paraId="188A4924" w14:textId="7B44322E"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5/10/22 email from resident</w:t>
            </w:r>
          </w:p>
        </w:tc>
        <w:tc>
          <w:tcPr>
            <w:tcW w:w="1345" w:type="dxa"/>
          </w:tcPr>
          <w:p w14:paraId="0C24A44D" w14:textId="77777777" w:rsidR="00B21682" w:rsidRPr="00A47EE6" w:rsidRDefault="00B21682" w:rsidP="00447597">
            <w:pPr>
              <w:rPr>
                <w:rFonts w:asciiTheme="minorHAnsi" w:hAnsiTheme="minorHAnsi" w:cstheme="minorHAnsi"/>
                <w:sz w:val="22"/>
                <w:szCs w:val="22"/>
              </w:rPr>
            </w:pPr>
          </w:p>
        </w:tc>
        <w:tc>
          <w:tcPr>
            <w:tcW w:w="3672" w:type="dxa"/>
          </w:tcPr>
          <w:p w14:paraId="74BFD69E" w14:textId="21FF43E2" w:rsidR="00B21682" w:rsidRPr="00A47EE6" w:rsidRDefault="00B21682" w:rsidP="00447597">
            <w:pPr>
              <w:rPr>
                <w:rFonts w:asciiTheme="minorHAnsi" w:hAnsiTheme="minorHAnsi" w:cstheme="minorHAnsi"/>
                <w:sz w:val="22"/>
                <w:szCs w:val="22"/>
              </w:rPr>
            </w:pPr>
            <w:proofErr w:type="gramStart"/>
            <w:r w:rsidRPr="00A47EE6">
              <w:rPr>
                <w:rFonts w:asciiTheme="minorHAnsi" w:hAnsiTheme="minorHAnsi" w:cstheme="minorHAnsi"/>
                <w:color w:val="000000"/>
                <w:sz w:val="22"/>
                <w:szCs w:val="22"/>
              </w:rPr>
              <w:t>In light of</w:t>
            </w:r>
            <w:proofErr w:type="gramEnd"/>
            <w:r w:rsidRPr="00A47EE6">
              <w:rPr>
                <w:rFonts w:asciiTheme="minorHAnsi" w:hAnsiTheme="minorHAnsi" w:cstheme="minorHAnsi"/>
                <w:color w:val="000000"/>
                <w:sz w:val="22"/>
                <w:szCs w:val="22"/>
              </w:rPr>
              <w:t xml:space="preserve"> declining enrollment in our school district, it feels that we need to put some effort into making our town/school attractive to young families. </w:t>
            </w:r>
          </w:p>
        </w:tc>
      </w:tr>
      <w:tr w:rsidR="00B21682" w:rsidRPr="00A47EE6" w14:paraId="58ABEC26" w14:textId="77777777" w:rsidTr="00A47EE6">
        <w:tc>
          <w:tcPr>
            <w:tcW w:w="581" w:type="dxa"/>
          </w:tcPr>
          <w:p w14:paraId="657666AC" w14:textId="5970FC2B" w:rsidR="00B21682" w:rsidRPr="00A47EE6" w:rsidRDefault="00A47EE6" w:rsidP="00454478">
            <w:pPr>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2569" w:type="dxa"/>
          </w:tcPr>
          <w:p w14:paraId="71F4C077" w14:textId="4E6A777A" w:rsidR="00B21682" w:rsidRPr="00A47EE6" w:rsidRDefault="00B21682" w:rsidP="00454478">
            <w:pPr>
              <w:rPr>
                <w:rFonts w:asciiTheme="minorHAnsi" w:hAnsiTheme="minorHAnsi" w:cstheme="minorHAnsi"/>
                <w:color w:val="000000"/>
                <w:sz w:val="22"/>
                <w:szCs w:val="22"/>
              </w:rPr>
            </w:pPr>
            <w:r w:rsidRPr="00A47EE6">
              <w:rPr>
                <w:rFonts w:asciiTheme="minorHAnsi" w:hAnsiTheme="minorHAnsi" w:cstheme="minorHAnsi"/>
                <w:color w:val="000000"/>
                <w:sz w:val="22"/>
                <w:szCs w:val="22"/>
              </w:rPr>
              <w:t xml:space="preserve">Move the library into the Depot and convert the current library space into </w:t>
            </w:r>
            <w:r w:rsidRPr="00A47EE6">
              <w:rPr>
                <w:rFonts w:asciiTheme="minorHAnsi" w:hAnsiTheme="minorHAnsi" w:cstheme="minorHAnsi"/>
                <w:color w:val="000000"/>
                <w:sz w:val="22"/>
                <w:szCs w:val="22"/>
              </w:rPr>
              <w:lastRenderedPageBreak/>
              <w:t xml:space="preserve">a town-sponsored daycare program </w:t>
            </w:r>
          </w:p>
          <w:p w14:paraId="55889BA7" w14:textId="77777777" w:rsidR="00B21682" w:rsidRPr="00A47EE6" w:rsidRDefault="00B21682" w:rsidP="00454478">
            <w:pPr>
              <w:rPr>
                <w:rFonts w:asciiTheme="minorHAnsi" w:hAnsiTheme="minorHAnsi" w:cstheme="minorHAnsi"/>
                <w:sz w:val="22"/>
                <w:szCs w:val="22"/>
              </w:rPr>
            </w:pPr>
          </w:p>
          <w:p w14:paraId="17FFDEB5" w14:textId="77777777" w:rsidR="00B21682" w:rsidRPr="00A47EE6" w:rsidRDefault="00B21682" w:rsidP="003F5B71">
            <w:pPr>
              <w:rPr>
                <w:rFonts w:asciiTheme="minorHAnsi" w:hAnsiTheme="minorHAnsi" w:cstheme="minorHAnsi"/>
                <w:color w:val="000000"/>
                <w:sz w:val="22"/>
                <w:szCs w:val="22"/>
              </w:rPr>
            </w:pPr>
          </w:p>
        </w:tc>
        <w:tc>
          <w:tcPr>
            <w:tcW w:w="1368" w:type="dxa"/>
          </w:tcPr>
          <w:p w14:paraId="4E0F8ECF" w14:textId="7B7C1E4C"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lastRenderedPageBreak/>
              <w:t>5/10/22 email from resident</w:t>
            </w:r>
          </w:p>
        </w:tc>
        <w:tc>
          <w:tcPr>
            <w:tcW w:w="1345" w:type="dxa"/>
          </w:tcPr>
          <w:p w14:paraId="45E678DC" w14:textId="77777777" w:rsidR="00B21682" w:rsidRPr="00A47EE6" w:rsidRDefault="00B21682" w:rsidP="00447597">
            <w:pPr>
              <w:rPr>
                <w:rFonts w:asciiTheme="minorHAnsi" w:hAnsiTheme="minorHAnsi" w:cstheme="minorHAnsi"/>
                <w:sz w:val="22"/>
                <w:szCs w:val="22"/>
              </w:rPr>
            </w:pPr>
          </w:p>
        </w:tc>
        <w:tc>
          <w:tcPr>
            <w:tcW w:w="3672" w:type="dxa"/>
          </w:tcPr>
          <w:p w14:paraId="35B76BB6" w14:textId="520FA0D3"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color w:val="000000"/>
                <w:sz w:val="22"/>
                <w:szCs w:val="22"/>
              </w:rPr>
              <w:t>It could be a co-op (</w:t>
            </w:r>
            <w:proofErr w:type="gramStart"/>
            <w:r w:rsidRPr="00A47EE6">
              <w:rPr>
                <w:rFonts w:asciiTheme="minorHAnsi" w:hAnsiTheme="minorHAnsi" w:cstheme="minorHAnsi"/>
                <w:color w:val="000000"/>
                <w:sz w:val="22"/>
                <w:szCs w:val="22"/>
              </w:rPr>
              <w:t>similar to</w:t>
            </w:r>
            <w:proofErr w:type="gramEnd"/>
            <w:r w:rsidRPr="00A47EE6">
              <w:rPr>
                <w:rFonts w:asciiTheme="minorHAnsi" w:hAnsiTheme="minorHAnsi" w:cstheme="minorHAnsi"/>
                <w:color w:val="000000"/>
                <w:sz w:val="22"/>
                <w:szCs w:val="22"/>
              </w:rPr>
              <w:t xml:space="preserve"> the one in Lincoln) or subsidized by contracting with the Parent/Child Center or some of the other childcare </w:t>
            </w:r>
            <w:r w:rsidRPr="00A47EE6">
              <w:rPr>
                <w:rFonts w:asciiTheme="minorHAnsi" w:hAnsiTheme="minorHAnsi" w:cstheme="minorHAnsi"/>
                <w:color w:val="000000"/>
                <w:sz w:val="22"/>
                <w:szCs w:val="22"/>
              </w:rPr>
              <w:lastRenderedPageBreak/>
              <w:t xml:space="preserve">programs. Having the library in the Depot would keep it vibrant and would </w:t>
            </w:r>
            <w:proofErr w:type="gramStart"/>
            <w:r w:rsidRPr="00A47EE6">
              <w:rPr>
                <w:rFonts w:asciiTheme="minorHAnsi" w:hAnsiTheme="minorHAnsi" w:cstheme="minorHAnsi"/>
                <w:color w:val="000000"/>
                <w:sz w:val="22"/>
                <w:szCs w:val="22"/>
              </w:rPr>
              <w:t>insure</w:t>
            </w:r>
            <w:proofErr w:type="gramEnd"/>
            <w:r w:rsidRPr="00A47EE6">
              <w:rPr>
                <w:rFonts w:asciiTheme="minorHAnsi" w:hAnsiTheme="minorHAnsi" w:cstheme="minorHAnsi"/>
                <w:color w:val="000000"/>
                <w:sz w:val="22"/>
                <w:szCs w:val="22"/>
              </w:rPr>
              <w:t xml:space="preserve"> the community would have an interest in its upkeep and longevity. Could also be used for a </w:t>
            </w:r>
            <w:proofErr w:type="spellStart"/>
            <w:r w:rsidRPr="00A47EE6">
              <w:rPr>
                <w:rFonts w:asciiTheme="minorHAnsi" w:hAnsiTheme="minorHAnsi" w:cstheme="minorHAnsi"/>
                <w:color w:val="000000"/>
                <w:sz w:val="22"/>
                <w:szCs w:val="22"/>
              </w:rPr>
              <w:t>Headstart</w:t>
            </w:r>
            <w:proofErr w:type="spellEnd"/>
            <w:r w:rsidRPr="00A47EE6">
              <w:rPr>
                <w:rFonts w:asciiTheme="minorHAnsi" w:hAnsiTheme="minorHAnsi" w:cstheme="minorHAnsi"/>
                <w:color w:val="000000"/>
                <w:sz w:val="22"/>
                <w:szCs w:val="22"/>
              </w:rPr>
              <w:t xml:space="preserve"> program. </w:t>
            </w:r>
          </w:p>
        </w:tc>
      </w:tr>
      <w:tr w:rsidR="00B21682" w:rsidRPr="00A47EE6" w14:paraId="16791098" w14:textId="77777777" w:rsidTr="00A47EE6">
        <w:tc>
          <w:tcPr>
            <w:tcW w:w="581" w:type="dxa"/>
          </w:tcPr>
          <w:p w14:paraId="66107F2D" w14:textId="77E1C611" w:rsidR="00B21682" w:rsidRPr="00A47EE6" w:rsidRDefault="00A47EE6" w:rsidP="00D64439">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21</w:t>
            </w:r>
          </w:p>
        </w:tc>
        <w:tc>
          <w:tcPr>
            <w:tcW w:w="2569" w:type="dxa"/>
          </w:tcPr>
          <w:p w14:paraId="43593C00" w14:textId="0A4DCF25" w:rsidR="00B21682" w:rsidRPr="00A47EE6" w:rsidRDefault="00B21682" w:rsidP="00D64439">
            <w:pPr>
              <w:rPr>
                <w:rFonts w:asciiTheme="minorHAnsi" w:hAnsiTheme="minorHAnsi" w:cstheme="minorHAnsi"/>
                <w:color w:val="000000"/>
                <w:sz w:val="22"/>
                <w:szCs w:val="22"/>
              </w:rPr>
            </w:pPr>
            <w:r w:rsidRPr="00A47EE6">
              <w:rPr>
                <w:rFonts w:asciiTheme="minorHAnsi" w:hAnsiTheme="minorHAnsi" w:cstheme="minorHAnsi"/>
                <w:color w:val="000000"/>
                <w:sz w:val="22"/>
                <w:szCs w:val="22"/>
              </w:rPr>
              <w:t xml:space="preserve">Build a park for community members in the area behind the depot.  </w:t>
            </w:r>
          </w:p>
          <w:p w14:paraId="515FA8E9" w14:textId="77777777" w:rsidR="00B21682" w:rsidRPr="00A47EE6" w:rsidRDefault="00B21682" w:rsidP="00D64439">
            <w:pPr>
              <w:rPr>
                <w:rFonts w:asciiTheme="minorHAnsi" w:hAnsiTheme="minorHAnsi" w:cstheme="minorHAnsi"/>
                <w:sz w:val="22"/>
                <w:szCs w:val="22"/>
              </w:rPr>
            </w:pPr>
          </w:p>
          <w:p w14:paraId="12CAA9A2" w14:textId="3C999233" w:rsidR="00B21682" w:rsidRPr="00A47EE6" w:rsidRDefault="00B21682" w:rsidP="003F5B71">
            <w:pPr>
              <w:rPr>
                <w:rFonts w:asciiTheme="minorHAnsi" w:hAnsiTheme="minorHAnsi" w:cstheme="minorHAnsi"/>
                <w:color w:val="000000"/>
                <w:sz w:val="22"/>
                <w:szCs w:val="22"/>
              </w:rPr>
            </w:pPr>
          </w:p>
        </w:tc>
        <w:tc>
          <w:tcPr>
            <w:tcW w:w="1368" w:type="dxa"/>
          </w:tcPr>
          <w:p w14:paraId="03DA6E3E" w14:textId="0F4A8782"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5/10/22 email from resident</w:t>
            </w:r>
          </w:p>
        </w:tc>
        <w:tc>
          <w:tcPr>
            <w:tcW w:w="1345" w:type="dxa"/>
          </w:tcPr>
          <w:p w14:paraId="6DC3F173" w14:textId="77777777" w:rsidR="00B21682" w:rsidRPr="00A47EE6" w:rsidRDefault="00B21682" w:rsidP="00447597">
            <w:pPr>
              <w:rPr>
                <w:rFonts w:asciiTheme="minorHAnsi" w:hAnsiTheme="minorHAnsi" w:cstheme="minorHAnsi"/>
                <w:sz w:val="22"/>
                <w:szCs w:val="22"/>
              </w:rPr>
            </w:pPr>
          </w:p>
        </w:tc>
        <w:tc>
          <w:tcPr>
            <w:tcW w:w="3672" w:type="dxa"/>
          </w:tcPr>
          <w:p w14:paraId="1112BA12" w14:textId="73E533C1"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color w:val="000000"/>
                <w:sz w:val="22"/>
                <w:szCs w:val="22"/>
              </w:rPr>
              <w:t xml:space="preserve">Park benches, trees, </w:t>
            </w:r>
            <w:proofErr w:type="gramStart"/>
            <w:r w:rsidRPr="00A47EE6">
              <w:rPr>
                <w:rFonts w:asciiTheme="minorHAnsi" w:hAnsiTheme="minorHAnsi" w:cstheme="minorHAnsi"/>
                <w:color w:val="000000"/>
                <w:sz w:val="22"/>
                <w:szCs w:val="22"/>
              </w:rPr>
              <w:t>gardens</w:t>
            </w:r>
            <w:proofErr w:type="gramEnd"/>
            <w:r w:rsidRPr="00A47EE6">
              <w:rPr>
                <w:rFonts w:asciiTheme="minorHAnsi" w:hAnsiTheme="minorHAnsi" w:cstheme="minorHAnsi"/>
                <w:color w:val="000000"/>
                <w:sz w:val="22"/>
                <w:szCs w:val="22"/>
              </w:rPr>
              <w:t xml:space="preserve"> and paths would be a great place for people to come and visit with one another and enjoy the company of friends and the beauty that is New Haven.  There are grants for these kinds of projects as well!!!</w:t>
            </w:r>
          </w:p>
        </w:tc>
      </w:tr>
      <w:tr w:rsidR="00B21682" w:rsidRPr="00A47EE6" w14:paraId="7B3BCA8F" w14:textId="77777777" w:rsidTr="00A47EE6">
        <w:tc>
          <w:tcPr>
            <w:tcW w:w="581" w:type="dxa"/>
          </w:tcPr>
          <w:p w14:paraId="70DCB408" w14:textId="48E1A2A4" w:rsidR="00B21682" w:rsidRPr="00A47EE6" w:rsidRDefault="00A47EE6" w:rsidP="00D64439">
            <w:pPr>
              <w:rPr>
                <w:rFonts w:asciiTheme="minorHAnsi" w:hAnsiTheme="minorHAnsi" w:cstheme="minorHAnsi"/>
                <w:color w:val="000000"/>
                <w:sz w:val="22"/>
                <w:szCs w:val="22"/>
              </w:rPr>
            </w:pPr>
            <w:r>
              <w:rPr>
                <w:rFonts w:asciiTheme="minorHAnsi" w:hAnsiTheme="minorHAnsi" w:cstheme="minorHAnsi"/>
                <w:color w:val="000000"/>
                <w:sz w:val="22"/>
                <w:szCs w:val="22"/>
              </w:rPr>
              <w:t>22</w:t>
            </w:r>
          </w:p>
        </w:tc>
        <w:tc>
          <w:tcPr>
            <w:tcW w:w="2569" w:type="dxa"/>
          </w:tcPr>
          <w:p w14:paraId="5B3A3A05" w14:textId="21EBDF28" w:rsidR="00B21682" w:rsidRPr="00A47EE6" w:rsidRDefault="00B21682" w:rsidP="00D64439">
            <w:pPr>
              <w:rPr>
                <w:rFonts w:asciiTheme="minorHAnsi" w:hAnsiTheme="minorHAnsi" w:cstheme="minorHAnsi"/>
                <w:color w:val="000000"/>
                <w:sz w:val="22"/>
                <w:szCs w:val="22"/>
              </w:rPr>
            </w:pPr>
            <w:r w:rsidRPr="00A47EE6">
              <w:rPr>
                <w:rFonts w:asciiTheme="minorHAnsi" w:hAnsiTheme="minorHAnsi" w:cstheme="minorHAnsi"/>
                <w:color w:val="000000"/>
                <w:sz w:val="22"/>
                <w:szCs w:val="22"/>
              </w:rPr>
              <w:t xml:space="preserve">Use some money for community events that bring our townspeople together.  </w:t>
            </w:r>
          </w:p>
        </w:tc>
        <w:tc>
          <w:tcPr>
            <w:tcW w:w="1368" w:type="dxa"/>
          </w:tcPr>
          <w:p w14:paraId="63D0B34C" w14:textId="06BE8392"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5/10/22 email from resident</w:t>
            </w:r>
          </w:p>
        </w:tc>
        <w:tc>
          <w:tcPr>
            <w:tcW w:w="1345" w:type="dxa"/>
          </w:tcPr>
          <w:p w14:paraId="587B5083" w14:textId="77777777" w:rsidR="00B21682" w:rsidRPr="00A47EE6" w:rsidRDefault="00B21682" w:rsidP="00447597">
            <w:pPr>
              <w:rPr>
                <w:rFonts w:asciiTheme="minorHAnsi" w:hAnsiTheme="minorHAnsi" w:cstheme="minorHAnsi"/>
                <w:sz w:val="22"/>
                <w:szCs w:val="22"/>
              </w:rPr>
            </w:pPr>
          </w:p>
        </w:tc>
        <w:tc>
          <w:tcPr>
            <w:tcW w:w="3672" w:type="dxa"/>
          </w:tcPr>
          <w:p w14:paraId="6A38914A" w14:textId="77777777" w:rsidR="00B21682" w:rsidRPr="00A47EE6" w:rsidRDefault="00B21682" w:rsidP="00D64439">
            <w:pPr>
              <w:rPr>
                <w:rFonts w:asciiTheme="minorHAnsi" w:hAnsiTheme="minorHAnsi" w:cstheme="minorHAnsi"/>
                <w:sz w:val="22"/>
                <w:szCs w:val="22"/>
              </w:rPr>
            </w:pPr>
            <w:r w:rsidRPr="00A47EE6">
              <w:rPr>
                <w:rFonts w:asciiTheme="minorHAnsi" w:hAnsiTheme="minorHAnsi" w:cstheme="minorHAnsi"/>
                <w:color w:val="000000"/>
                <w:sz w:val="22"/>
                <w:szCs w:val="22"/>
              </w:rPr>
              <w:t xml:space="preserve">When people feel connected to their community, they take ownership and responsibility.  The town green folks have done an amazing job doing some of this and perhaps there could be a town-wide celebration just because.  It could happen around the fireman's </w:t>
            </w:r>
            <w:proofErr w:type="gramStart"/>
            <w:r w:rsidRPr="00A47EE6">
              <w:rPr>
                <w:rFonts w:asciiTheme="minorHAnsi" w:hAnsiTheme="minorHAnsi" w:cstheme="minorHAnsi"/>
                <w:color w:val="000000"/>
                <w:sz w:val="22"/>
                <w:szCs w:val="22"/>
              </w:rPr>
              <w:t>BBQ</w:t>
            </w:r>
            <w:proofErr w:type="gramEnd"/>
            <w:r w:rsidRPr="00A47EE6">
              <w:rPr>
                <w:rFonts w:asciiTheme="minorHAnsi" w:hAnsiTheme="minorHAnsi" w:cstheme="minorHAnsi"/>
                <w:color w:val="000000"/>
                <w:sz w:val="22"/>
                <w:szCs w:val="22"/>
              </w:rPr>
              <w:t xml:space="preserve"> or we could bring in pizza ovens near the playground so kids and families could all gather</w:t>
            </w:r>
          </w:p>
          <w:p w14:paraId="0DCC8CA2" w14:textId="77777777" w:rsidR="00B21682" w:rsidRPr="00A47EE6" w:rsidRDefault="00B21682" w:rsidP="00447597">
            <w:pPr>
              <w:rPr>
                <w:rFonts w:asciiTheme="minorHAnsi" w:hAnsiTheme="minorHAnsi" w:cstheme="minorHAnsi"/>
                <w:sz w:val="22"/>
                <w:szCs w:val="22"/>
              </w:rPr>
            </w:pPr>
          </w:p>
        </w:tc>
      </w:tr>
      <w:tr w:rsidR="00B21682" w:rsidRPr="00A47EE6" w14:paraId="733D27DB" w14:textId="77777777" w:rsidTr="00A47EE6">
        <w:tc>
          <w:tcPr>
            <w:tcW w:w="581" w:type="dxa"/>
          </w:tcPr>
          <w:p w14:paraId="61ABC4F0" w14:textId="2F35E19C" w:rsidR="00B21682" w:rsidRPr="00A47EE6" w:rsidRDefault="00A47EE6" w:rsidP="003F5B71">
            <w:pPr>
              <w:rPr>
                <w:rFonts w:asciiTheme="minorHAnsi" w:hAnsiTheme="minorHAnsi" w:cstheme="minorHAnsi"/>
                <w:color w:val="000000"/>
                <w:sz w:val="22"/>
                <w:szCs w:val="22"/>
              </w:rPr>
            </w:pPr>
            <w:r>
              <w:rPr>
                <w:rFonts w:asciiTheme="minorHAnsi" w:hAnsiTheme="minorHAnsi" w:cstheme="minorHAnsi"/>
                <w:color w:val="000000"/>
                <w:sz w:val="22"/>
                <w:szCs w:val="22"/>
              </w:rPr>
              <w:t>23</w:t>
            </w:r>
          </w:p>
        </w:tc>
        <w:tc>
          <w:tcPr>
            <w:tcW w:w="2569" w:type="dxa"/>
          </w:tcPr>
          <w:p w14:paraId="02D458AA" w14:textId="5DF38114" w:rsidR="00B21682" w:rsidRPr="00A47EE6" w:rsidRDefault="00B21682" w:rsidP="003F5B71">
            <w:pPr>
              <w:rPr>
                <w:rFonts w:asciiTheme="minorHAnsi" w:hAnsiTheme="minorHAnsi" w:cstheme="minorHAnsi"/>
                <w:color w:val="000000"/>
                <w:sz w:val="22"/>
                <w:szCs w:val="22"/>
              </w:rPr>
            </w:pPr>
            <w:r w:rsidRPr="00A47EE6">
              <w:rPr>
                <w:rFonts w:asciiTheme="minorHAnsi" w:hAnsiTheme="minorHAnsi" w:cstheme="minorHAnsi"/>
                <w:color w:val="000000"/>
                <w:sz w:val="22"/>
                <w:szCs w:val="22"/>
              </w:rPr>
              <w:t>Upgrade the transformer sub-station that feeds the most of New Haven so that solar interconnection projects can proceed</w:t>
            </w:r>
          </w:p>
        </w:tc>
        <w:tc>
          <w:tcPr>
            <w:tcW w:w="1368" w:type="dxa"/>
          </w:tcPr>
          <w:p w14:paraId="275A3592" w14:textId="211F130E"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Energy Committee</w:t>
            </w:r>
          </w:p>
        </w:tc>
        <w:tc>
          <w:tcPr>
            <w:tcW w:w="1345" w:type="dxa"/>
          </w:tcPr>
          <w:p w14:paraId="4AC5EFC6" w14:textId="4C4F118E" w:rsidR="00B21682" w:rsidRPr="00A47EE6" w:rsidRDefault="00B21682" w:rsidP="00447597">
            <w:pPr>
              <w:rPr>
                <w:rFonts w:asciiTheme="minorHAnsi" w:hAnsiTheme="minorHAnsi" w:cstheme="minorHAnsi"/>
                <w:sz w:val="22"/>
                <w:szCs w:val="22"/>
              </w:rPr>
            </w:pPr>
          </w:p>
        </w:tc>
        <w:tc>
          <w:tcPr>
            <w:tcW w:w="3672" w:type="dxa"/>
          </w:tcPr>
          <w:p w14:paraId="71FF7D56" w14:textId="016BD0CD"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Currently, the GMP transformer substations are overloaded (with solar producing sites and projects waiting for approval in the solar queue) that no new solar project over 5 kW capacity can get approval. See the red areas on the GMP solar map</w:t>
            </w:r>
            <w:r w:rsidR="00C76CFB" w:rsidRPr="00A47EE6">
              <w:rPr>
                <w:rFonts w:asciiTheme="minorHAnsi" w:hAnsiTheme="minorHAnsi" w:cstheme="minorHAnsi"/>
                <w:sz w:val="22"/>
                <w:szCs w:val="22"/>
              </w:rPr>
              <w:t xml:space="preserve"> 2.0</w:t>
            </w:r>
            <w:r w:rsidRPr="00A47EE6">
              <w:rPr>
                <w:rFonts w:asciiTheme="minorHAnsi" w:hAnsiTheme="minorHAnsi" w:cstheme="minorHAnsi"/>
                <w:sz w:val="22"/>
                <w:szCs w:val="22"/>
              </w:rPr>
              <w:t>.</w:t>
            </w:r>
          </w:p>
          <w:p w14:paraId="268C664C" w14:textId="25F283A5" w:rsidR="00B21682" w:rsidRPr="00A47EE6" w:rsidRDefault="00B21682" w:rsidP="00447597">
            <w:pPr>
              <w:rPr>
                <w:rFonts w:asciiTheme="minorHAnsi" w:hAnsiTheme="minorHAnsi" w:cstheme="minorHAnsi"/>
                <w:sz w:val="22"/>
                <w:szCs w:val="22"/>
              </w:rPr>
            </w:pPr>
            <w:r w:rsidRPr="00A47EE6">
              <w:rPr>
                <w:rFonts w:asciiTheme="minorHAnsi" w:hAnsiTheme="minorHAnsi" w:cstheme="minorHAnsi"/>
                <w:sz w:val="22"/>
                <w:szCs w:val="22"/>
              </w:rPr>
              <w:t xml:space="preserve">This situation can be alleviated with funds to upgrade the substation capacities. This would either be the substation at Hewitt Rd (serves Bristol and </w:t>
            </w:r>
            <w:r w:rsidR="00C76CFB" w:rsidRPr="00A47EE6">
              <w:rPr>
                <w:rFonts w:asciiTheme="minorHAnsi" w:hAnsiTheme="minorHAnsi" w:cstheme="minorHAnsi"/>
                <w:sz w:val="22"/>
                <w:szCs w:val="22"/>
              </w:rPr>
              <w:t xml:space="preserve">much of </w:t>
            </w:r>
            <w:r w:rsidRPr="00A47EE6">
              <w:rPr>
                <w:rFonts w:asciiTheme="minorHAnsi" w:hAnsiTheme="minorHAnsi" w:cstheme="minorHAnsi"/>
                <w:sz w:val="22"/>
                <w:szCs w:val="22"/>
              </w:rPr>
              <w:t xml:space="preserve">western New Haven) or the one in Weybridge. ARPA funds </w:t>
            </w:r>
            <w:r w:rsidR="00C76CFB" w:rsidRPr="00A47EE6">
              <w:rPr>
                <w:rFonts w:asciiTheme="minorHAnsi" w:hAnsiTheme="minorHAnsi" w:cstheme="minorHAnsi"/>
                <w:sz w:val="22"/>
                <w:szCs w:val="22"/>
              </w:rPr>
              <w:t>would need to</w:t>
            </w:r>
            <w:r w:rsidRPr="00A47EE6">
              <w:rPr>
                <w:rFonts w:asciiTheme="minorHAnsi" w:hAnsiTheme="minorHAnsi" w:cstheme="minorHAnsi"/>
                <w:sz w:val="22"/>
                <w:szCs w:val="22"/>
              </w:rPr>
              <w:t xml:space="preserve"> be combined with funds from ARPA Bristol, VELCO, and/or GMP, etc. </w:t>
            </w:r>
          </w:p>
        </w:tc>
      </w:tr>
    </w:tbl>
    <w:p w14:paraId="1E27544E" w14:textId="4B3B2C02" w:rsidR="00484278" w:rsidRPr="00A47EE6" w:rsidRDefault="00484278">
      <w:pPr>
        <w:rPr>
          <w:rFonts w:asciiTheme="minorHAnsi" w:hAnsiTheme="minorHAnsi" w:cstheme="minorHAnsi"/>
          <w:sz w:val="22"/>
          <w:szCs w:val="22"/>
        </w:rPr>
      </w:pPr>
    </w:p>
    <w:p w14:paraId="3494FC1C" w14:textId="23D2FC82" w:rsidR="006E1BE6" w:rsidRPr="003F5B71" w:rsidRDefault="006E1BE6">
      <w:pPr>
        <w:rPr>
          <w:rFonts w:asciiTheme="minorHAnsi" w:hAnsiTheme="minorHAnsi" w:cstheme="minorHAnsi"/>
          <w:sz w:val="28"/>
          <w:szCs w:val="28"/>
        </w:rPr>
      </w:pPr>
    </w:p>
    <w:sectPr w:rsidR="006E1BE6" w:rsidRPr="003F5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6C61"/>
    <w:multiLevelType w:val="multilevel"/>
    <w:tmpl w:val="2C92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00424"/>
    <w:multiLevelType w:val="multilevel"/>
    <w:tmpl w:val="234A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526087">
    <w:abstractNumId w:val="1"/>
  </w:num>
  <w:num w:numId="2" w16cid:durableId="143131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78"/>
    <w:rsid w:val="000142C1"/>
    <w:rsid w:val="00090CDA"/>
    <w:rsid w:val="00102B9A"/>
    <w:rsid w:val="00186F58"/>
    <w:rsid w:val="001F4573"/>
    <w:rsid w:val="002149B6"/>
    <w:rsid w:val="002D519E"/>
    <w:rsid w:val="00335688"/>
    <w:rsid w:val="003551E4"/>
    <w:rsid w:val="003756DC"/>
    <w:rsid w:val="00382B35"/>
    <w:rsid w:val="003A1D70"/>
    <w:rsid w:val="003D5F05"/>
    <w:rsid w:val="003F2584"/>
    <w:rsid w:val="003F47C2"/>
    <w:rsid w:val="003F5B71"/>
    <w:rsid w:val="00447597"/>
    <w:rsid w:val="00454478"/>
    <w:rsid w:val="00484278"/>
    <w:rsid w:val="004C6C53"/>
    <w:rsid w:val="004F2FEC"/>
    <w:rsid w:val="005C49DF"/>
    <w:rsid w:val="006B4F3E"/>
    <w:rsid w:val="006E1BE6"/>
    <w:rsid w:val="0074697B"/>
    <w:rsid w:val="00753581"/>
    <w:rsid w:val="00760FCA"/>
    <w:rsid w:val="007D6534"/>
    <w:rsid w:val="00827A7F"/>
    <w:rsid w:val="00932568"/>
    <w:rsid w:val="009529F3"/>
    <w:rsid w:val="009E57CF"/>
    <w:rsid w:val="009F034E"/>
    <w:rsid w:val="00A47EE6"/>
    <w:rsid w:val="00A57D10"/>
    <w:rsid w:val="00AC600F"/>
    <w:rsid w:val="00B21682"/>
    <w:rsid w:val="00B649B4"/>
    <w:rsid w:val="00BC4414"/>
    <w:rsid w:val="00C248CD"/>
    <w:rsid w:val="00C32C38"/>
    <w:rsid w:val="00C76CFB"/>
    <w:rsid w:val="00CB60EA"/>
    <w:rsid w:val="00D0294B"/>
    <w:rsid w:val="00D64439"/>
    <w:rsid w:val="00DA1253"/>
    <w:rsid w:val="00EC7013"/>
    <w:rsid w:val="00EE72F9"/>
    <w:rsid w:val="00F30289"/>
    <w:rsid w:val="00F439E4"/>
    <w:rsid w:val="00FB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F6A1"/>
  <w15:chartTrackingRefBased/>
  <w15:docId w15:val="{09E6E48D-507B-124F-BEE4-0D753F23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49B4"/>
    <w:rPr>
      <w:b/>
      <w:bCs/>
    </w:rPr>
  </w:style>
  <w:style w:type="character" w:styleId="Hyperlink">
    <w:name w:val="Hyperlink"/>
    <w:basedOn w:val="DefaultParagraphFont"/>
    <w:uiPriority w:val="99"/>
    <w:unhideWhenUsed/>
    <w:rsid w:val="00B649B4"/>
    <w:rPr>
      <w:color w:val="0000FF"/>
      <w:u w:val="single"/>
    </w:rPr>
  </w:style>
  <w:style w:type="character" w:styleId="UnresolvedMention">
    <w:name w:val="Unresolved Mention"/>
    <w:basedOn w:val="DefaultParagraphFont"/>
    <w:uiPriority w:val="99"/>
    <w:semiHidden/>
    <w:unhideWhenUsed/>
    <w:rsid w:val="006E1BE6"/>
    <w:rPr>
      <w:color w:val="605E5C"/>
      <w:shd w:val="clear" w:color="auto" w:fill="E1DFDD"/>
    </w:rPr>
  </w:style>
  <w:style w:type="character" w:customStyle="1" w:styleId="apple-converted-space">
    <w:name w:val="apple-converted-space"/>
    <w:basedOn w:val="DefaultParagraphFont"/>
    <w:rsid w:val="0033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841">
      <w:bodyDiv w:val="1"/>
      <w:marLeft w:val="0"/>
      <w:marRight w:val="0"/>
      <w:marTop w:val="0"/>
      <w:marBottom w:val="0"/>
      <w:divBdr>
        <w:top w:val="none" w:sz="0" w:space="0" w:color="auto"/>
        <w:left w:val="none" w:sz="0" w:space="0" w:color="auto"/>
        <w:bottom w:val="none" w:sz="0" w:space="0" w:color="auto"/>
        <w:right w:val="none" w:sz="0" w:space="0" w:color="auto"/>
      </w:divBdr>
    </w:div>
    <w:div w:id="333265572">
      <w:bodyDiv w:val="1"/>
      <w:marLeft w:val="0"/>
      <w:marRight w:val="0"/>
      <w:marTop w:val="0"/>
      <w:marBottom w:val="0"/>
      <w:divBdr>
        <w:top w:val="none" w:sz="0" w:space="0" w:color="auto"/>
        <w:left w:val="none" w:sz="0" w:space="0" w:color="auto"/>
        <w:bottom w:val="none" w:sz="0" w:space="0" w:color="auto"/>
        <w:right w:val="none" w:sz="0" w:space="0" w:color="auto"/>
      </w:divBdr>
    </w:div>
    <w:div w:id="558635662">
      <w:bodyDiv w:val="1"/>
      <w:marLeft w:val="0"/>
      <w:marRight w:val="0"/>
      <w:marTop w:val="0"/>
      <w:marBottom w:val="0"/>
      <w:divBdr>
        <w:top w:val="none" w:sz="0" w:space="0" w:color="auto"/>
        <w:left w:val="none" w:sz="0" w:space="0" w:color="auto"/>
        <w:bottom w:val="none" w:sz="0" w:space="0" w:color="auto"/>
        <w:right w:val="none" w:sz="0" w:space="0" w:color="auto"/>
      </w:divBdr>
    </w:div>
    <w:div w:id="613748574">
      <w:bodyDiv w:val="1"/>
      <w:marLeft w:val="0"/>
      <w:marRight w:val="0"/>
      <w:marTop w:val="0"/>
      <w:marBottom w:val="0"/>
      <w:divBdr>
        <w:top w:val="none" w:sz="0" w:space="0" w:color="auto"/>
        <w:left w:val="none" w:sz="0" w:space="0" w:color="auto"/>
        <w:bottom w:val="none" w:sz="0" w:space="0" w:color="auto"/>
        <w:right w:val="none" w:sz="0" w:space="0" w:color="auto"/>
      </w:divBdr>
    </w:div>
    <w:div w:id="631251296">
      <w:bodyDiv w:val="1"/>
      <w:marLeft w:val="0"/>
      <w:marRight w:val="0"/>
      <w:marTop w:val="0"/>
      <w:marBottom w:val="0"/>
      <w:divBdr>
        <w:top w:val="none" w:sz="0" w:space="0" w:color="auto"/>
        <w:left w:val="none" w:sz="0" w:space="0" w:color="auto"/>
        <w:bottom w:val="none" w:sz="0" w:space="0" w:color="auto"/>
        <w:right w:val="none" w:sz="0" w:space="0" w:color="auto"/>
      </w:divBdr>
      <w:divsChild>
        <w:div w:id="119494670">
          <w:marLeft w:val="0"/>
          <w:marRight w:val="0"/>
          <w:marTop w:val="0"/>
          <w:marBottom w:val="0"/>
          <w:divBdr>
            <w:top w:val="none" w:sz="0" w:space="0" w:color="auto"/>
            <w:left w:val="none" w:sz="0" w:space="0" w:color="auto"/>
            <w:bottom w:val="none" w:sz="0" w:space="0" w:color="auto"/>
            <w:right w:val="none" w:sz="0" w:space="0" w:color="auto"/>
          </w:divBdr>
        </w:div>
      </w:divsChild>
    </w:div>
    <w:div w:id="850993028">
      <w:bodyDiv w:val="1"/>
      <w:marLeft w:val="0"/>
      <w:marRight w:val="0"/>
      <w:marTop w:val="0"/>
      <w:marBottom w:val="0"/>
      <w:divBdr>
        <w:top w:val="none" w:sz="0" w:space="0" w:color="auto"/>
        <w:left w:val="none" w:sz="0" w:space="0" w:color="auto"/>
        <w:bottom w:val="none" w:sz="0" w:space="0" w:color="auto"/>
        <w:right w:val="none" w:sz="0" w:space="0" w:color="auto"/>
      </w:divBdr>
    </w:div>
    <w:div w:id="879247581">
      <w:bodyDiv w:val="1"/>
      <w:marLeft w:val="0"/>
      <w:marRight w:val="0"/>
      <w:marTop w:val="0"/>
      <w:marBottom w:val="0"/>
      <w:divBdr>
        <w:top w:val="none" w:sz="0" w:space="0" w:color="auto"/>
        <w:left w:val="none" w:sz="0" w:space="0" w:color="auto"/>
        <w:bottom w:val="none" w:sz="0" w:space="0" w:color="auto"/>
        <w:right w:val="none" w:sz="0" w:space="0" w:color="auto"/>
      </w:divBdr>
    </w:div>
    <w:div w:id="932392992">
      <w:bodyDiv w:val="1"/>
      <w:marLeft w:val="0"/>
      <w:marRight w:val="0"/>
      <w:marTop w:val="0"/>
      <w:marBottom w:val="0"/>
      <w:divBdr>
        <w:top w:val="none" w:sz="0" w:space="0" w:color="auto"/>
        <w:left w:val="none" w:sz="0" w:space="0" w:color="auto"/>
        <w:bottom w:val="none" w:sz="0" w:space="0" w:color="auto"/>
        <w:right w:val="none" w:sz="0" w:space="0" w:color="auto"/>
      </w:divBdr>
    </w:div>
    <w:div w:id="947547485">
      <w:bodyDiv w:val="1"/>
      <w:marLeft w:val="0"/>
      <w:marRight w:val="0"/>
      <w:marTop w:val="0"/>
      <w:marBottom w:val="0"/>
      <w:divBdr>
        <w:top w:val="none" w:sz="0" w:space="0" w:color="auto"/>
        <w:left w:val="none" w:sz="0" w:space="0" w:color="auto"/>
        <w:bottom w:val="none" w:sz="0" w:space="0" w:color="auto"/>
        <w:right w:val="none" w:sz="0" w:space="0" w:color="auto"/>
      </w:divBdr>
    </w:div>
    <w:div w:id="960500876">
      <w:bodyDiv w:val="1"/>
      <w:marLeft w:val="0"/>
      <w:marRight w:val="0"/>
      <w:marTop w:val="0"/>
      <w:marBottom w:val="0"/>
      <w:divBdr>
        <w:top w:val="none" w:sz="0" w:space="0" w:color="auto"/>
        <w:left w:val="none" w:sz="0" w:space="0" w:color="auto"/>
        <w:bottom w:val="none" w:sz="0" w:space="0" w:color="auto"/>
        <w:right w:val="none" w:sz="0" w:space="0" w:color="auto"/>
      </w:divBdr>
      <w:divsChild>
        <w:div w:id="1854107761">
          <w:marLeft w:val="0"/>
          <w:marRight w:val="0"/>
          <w:marTop w:val="0"/>
          <w:marBottom w:val="0"/>
          <w:divBdr>
            <w:top w:val="none" w:sz="0" w:space="0" w:color="auto"/>
            <w:left w:val="none" w:sz="0" w:space="0" w:color="auto"/>
            <w:bottom w:val="none" w:sz="0" w:space="0" w:color="auto"/>
            <w:right w:val="none" w:sz="0" w:space="0" w:color="auto"/>
          </w:divBdr>
        </w:div>
      </w:divsChild>
    </w:div>
    <w:div w:id="1192499127">
      <w:bodyDiv w:val="1"/>
      <w:marLeft w:val="0"/>
      <w:marRight w:val="0"/>
      <w:marTop w:val="0"/>
      <w:marBottom w:val="0"/>
      <w:divBdr>
        <w:top w:val="none" w:sz="0" w:space="0" w:color="auto"/>
        <w:left w:val="none" w:sz="0" w:space="0" w:color="auto"/>
        <w:bottom w:val="none" w:sz="0" w:space="0" w:color="auto"/>
        <w:right w:val="none" w:sz="0" w:space="0" w:color="auto"/>
      </w:divBdr>
      <w:divsChild>
        <w:div w:id="1423182273">
          <w:marLeft w:val="0"/>
          <w:marRight w:val="0"/>
          <w:marTop w:val="0"/>
          <w:marBottom w:val="0"/>
          <w:divBdr>
            <w:top w:val="none" w:sz="0" w:space="0" w:color="auto"/>
            <w:left w:val="none" w:sz="0" w:space="0" w:color="auto"/>
            <w:bottom w:val="none" w:sz="0" w:space="0" w:color="auto"/>
            <w:right w:val="none" w:sz="0" w:space="0" w:color="auto"/>
          </w:divBdr>
        </w:div>
      </w:divsChild>
    </w:div>
    <w:div w:id="1203244699">
      <w:bodyDiv w:val="1"/>
      <w:marLeft w:val="0"/>
      <w:marRight w:val="0"/>
      <w:marTop w:val="0"/>
      <w:marBottom w:val="0"/>
      <w:divBdr>
        <w:top w:val="none" w:sz="0" w:space="0" w:color="auto"/>
        <w:left w:val="none" w:sz="0" w:space="0" w:color="auto"/>
        <w:bottom w:val="none" w:sz="0" w:space="0" w:color="auto"/>
        <w:right w:val="none" w:sz="0" w:space="0" w:color="auto"/>
      </w:divBdr>
    </w:div>
    <w:div w:id="1340162114">
      <w:bodyDiv w:val="1"/>
      <w:marLeft w:val="0"/>
      <w:marRight w:val="0"/>
      <w:marTop w:val="0"/>
      <w:marBottom w:val="0"/>
      <w:divBdr>
        <w:top w:val="none" w:sz="0" w:space="0" w:color="auto"/>
        <w:left w:val="none" w:sz="0" w:space="0" w:color="auto"/>
        <w:bottom w:val="none" w:sz="0" w:space="0" w:color="auto"/>
        <w:right w:val="none" w:sz="0" w:space="0" w:color="auto"/>
      </w:divBdr>
    </w:div>
    <w:div w:id="1521161067">
      <w:bodyDiv w:val="1"/>
      <w:marLeft w:val="0"/>
      <w:marRight w:val="0"/>
      <w:marTop w:val="0"/>
      <w:marBottom w:val="0"/>
      <w:divBdr>
        <w:top w:val="none" w:sz="0" w:space="0" w:color="auto"/>
        <w:left w:val="none" w:sz="0" w:space="0" w:color="auto"/>
        <w:bottom w:val="none" w:sz="0" w:space="0" w:color="auto"/>
        <w:right w:val="none" w:sz="0" w:space="0" w:color="auto"/>
      </w:divBdr>
    </w:div>
    <w:div w:id="1633170510">
      <w:bodyDiv w:val="1"/>
      <w:marLeft w:val="0"/>
      <w:marRight w:val="0"/>
      <w:marTop w:val="0"/>
      <w:marBottom w:val="0"/>
      <w:divBdr>
        <w:top w:val="none" w:sz="0" w:space="0" w:color="auto"/>
        <w:left w:val="none" w:sz="0" w:space="0" w:color="auto"/>
        <w:bottom w:val="none" w:sz="0" w:space="0" w:color="auto"/>
        <w:right w:val="none" w:sz="0" w:space="0" w:color="auto"/>
      </w:divBdr>
    </w:div>
    <w:div w:id="1719820910">
      <w:bodyDiv w:val="1"/>
      <w:marLeft w:val="0"/>
      <w:marRight w:val="0"/>
      <w:marTop w:val="0"/>
      <w:marBottom w:val="0"/>
      <w:divBdr>
        <w:top w:val="none" w:sz="0" w:space="0" w:color="auto"/>
        <w:left w:val="none" w:sz="0" w:space="0" w:color="auto"/>
        <w:bottom w:val="none" w:sz="0" w:space="0" w:color="auto"/>
        <w:right w:val="none" w:sz="0" w:space="0" w:color="auto"/>
      </w:divBdr>
    </w:div>
    <w:div w:id="1796101978">
      <w:bodyDiv w:val="1"/>
      <w:marLeft w:val="0"/>
      <w:marRight w:val="0"/>
      <w:marTop w:val="0"/>
      <w:marBottom w:val="0"/>
      <w:divBdr>
        <w:top w:val="none" w:sz="0" w:space="0" w:color="auto"/>
        <w:left w:val="none" w:sz="0" w:space="0" w:color="auto"/>
        <w:bottom w:val="none" w:sz="0" w:space="0" w:color="auto"/>
        <w:right w:val="none" w:sz="0" w:space="0" w:color="auto"/>
      </w:divBdr>
      <w:divsChild>
        <w:div w:id="1023704322">
          <w:marLeft w:val="0"/>
          <w:marRight w:val="0"/>
          <w:marTop w:val="0"/>
          <w:marBottom w:val="0"/>
          <w:divBdr>
            <w:top w:val="none" w:sz="0" w:space="0" w:color="auto"/>
            <w:left w:val="none" w:sz="0" w:space="0" w:color="auto"/>
            <w:bottom w:val="none" w:sz="0" w:space="0" w:color="auto"/>
            <w:right w:val="none" w:sz="0" w:space="0" w:color="auto"/>
          </w:divBdr>
        </w:div>
      </w:divsChild>
    </w:div>
    <w:div w:id="1805082601">
      <w:bodyDiv w:val="1"/>
      <w:marLeft w:val="0"/>
      <w:marRight w:val="0"/>
      <w:marTop w:val="0"/>
      <w:marBottom w:val="0"/>
      <w:divBdr>
        <w:top w:val="none" w:sz="0" w:space="0" w:color="auto"/>
        <w:left w:val="none" w:sz="0" w:space="0" w:color="auto"/>
        <w:bottom w:val="none" w:sz="0" w:space="0" w:color="auto"/>
        <w:right w:val="none" w:sz="0" w:space="0" w:color="auto"/>
      </w:divBdr>
      <w:divsChild>
        <w:div w:id="820658483">
          <w:marLeft w:val="0"/>
          <w:marRight w:val="0"/>
          <w:marTop w:val="0"/>
          <w:marBottom w:val="0"/>
          <w:divBdr>
            <w:top w:val="none" w:sz="0" w:space="0" w:color="auto"/>
            <w:left w:val="none" w:sz="0" w:space="0" w:color="auto"/>
            <w:bottom w:val="none" w:sz="0" w:space="0" w:color="auto"/>
            <w:right w:val="none" w:sz="0" w:space="0" w:color="auto"/>
          </w:divBdr>
        </w:div>
      </w:divsChild>
    </w:div>
    <w:div w:id="1812625638">
      <w:bodyDiv w:val="1"/>
      <w:marLeft w:val="0"/>
      <w:marRight w:val="0"/>
      <w:marTop w:val="0"/>
      <w:marBottom w:val="0"/>
      <w:divBdr>
        <w:top w:val="none" w:sz="0" w:space="0" w:color="auto"/>
        <w:left w:val="none" w:sz="0" w:space="0" w:color="auto"/>
        <w:bottom w:val="none" w:sz="0" w:space="0" w:color="auto"/>
        <w:right w:val="none" w:sz="0" w:space="0" w:color="auto"/>
      </w:divBdr>
      <w:divsChild>
        <w:div w:id="520626351">
          <w:marLeft w:val="0"/>
          <w:marRight w:val="0"/>
          <w:marTop w:val="0"/>
          <w:marBottom w:val="0"/>
          <w:divBdr>
            <w:top w:val="none" w:sz="0" w:space="0" w:color="auto"/>
            <w:left w:val="none" w:sz="0" w:space="0" w:color="auto"/>
            <w:bottom w:val="none" w:sz="0" w:space="0" w:color="auto"/>
            <w:right w:val="none" w:sz="0" w:space="0" w:color="auto"/>
          </w:divBdr>
        </w:div>
      </w:divsChild>
    </w:div>
    <w:div w:id="1993440155">
      <w:bodyDiv w:val="1"/>
      <w:marLeft w:val="0"/>
      <w:marRight w:val="0"/>
      <w:marTop w:val="0"/>
      <w:marBottom w:val="0"/>
      <w:divBdr>
        <w:top w:val="none" w:sz="0" w:space="0" w:color="auto"/>
        <w:left w:val="none" w:sz="0" w:space="0" w:color="auto"/>
        <w:bottom w:val="none" w:sz="0" w:space="0" w:color="auto"/>
        <w:right w:val="none" w:sz="0" w:space="0" w:color="auto"/>
      </w:divBdr>
    </w:div>
    <w:div w:id="2014992778">
      <w:bodyDiv w:val="1"/>
      <w:marLeft w:val="0"/>
      <w:marRight w:val="0"/>
      <w:marTop w:val="0"/>
      <w:marBottom w:val="0"/>
      <w:divBdr>
        <w:top w:val="none" w:sz="0" w:space="0" w:color="auto"/>
        <w:left w:val="none" w:sz="0" w:space="0" w:color="auto"/>
        <w:bottom w:val="none" w:sz="0" w:space="0" w:color="auto"/>
        <w:right w:val="none" w:sz="0" w:space="0" w:color="auto"/>
      </w:divBdr>
      <w:divsChild>
        <w:div w:id="90199503">
          <w:marLeft w:val="0"/>
          <w:marRight w:val="0"/>
          <w:marTop w:val="0"/>
          <w:marBottom w:val="0"/>
          <w:divBdr>
            <w:top w:val="none" w:sz="0" w:space="0" w:color="auto"/>
            <w:left w:val="none" w:sz="0" w:space="0" w:color="auto"/>
            <w:bottom w:val="none" w:sz="0" w:space="0" w:color="auto"/>
            <w:right w:val="none" w:sz="0" w:space="0" w:color="auto"/>
          </w:divBdr>
        </w:div>
      </w:divsChild>
    </w:div>
    <w:div w:id="20255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ells@townofmiddlebury.org" TargetMode="External"/><Relationship Id="rId5" Type="http://schemas.openxmlformats.org/officeDocument/2006/relationships/hyperlink" Target="mailto:rwells@townofmiddlebu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1456</Words>
  <Characters>8303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Town Clerk</cp:lastModifiedBy>
  <cp:revision>2</cp:revision>
  <dcterms:created xsi:type="dcterms:W3CDTF">2022-06-07T13:23:00Z</dcterms:created>
  <dcterms:modified xsi:type="dcterms:W3CDTF">2022-06-07T13:23:00Z</dcterms:modified>
</cp:coreProperties>
</file>